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中共淮北市委组织部2023年</w:t>
      </w:r>
    </w:p>
    <w:p>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部门预算</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adjustRightInd w:val="0"/>
        <w:snapToGrid w:val="0"/>
        <w:spacing w:line="560" w:lineRule="exact"/>
        <w:jc w:val="center"/>
        <w:rPr>
          <w:rFonts w:hint="default" w:ascii="Times New Roman" w:hAnsi="Times New Roman" w:eastAsia="黑体" w:cs="Times New Roman"/>
          <w:bCs/>
          <w:sz w:val="44"/>
          <w:szCs w:val="44"/>
        </w:rPr>
      </w:pPr>
    </w:p>
    <w:p>
      <w:pPr>
        <w:pStyle w:val="2"/>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2023年2月</w:t>
      </w:r>
    </w:p>
    <w:p>
      <w:pPr>
        <w:rPr>
          <w:rFonts w:hint="default" w:ascii="Times New Roman" w:hAnsi="Times New Roman" w:cs="Times New Roman"/>
        </w:rPr>
      </w:pPr>
    </w:p>
    <w:p>
      <w:pPr>
        <w:rPr>
          <w:rFonts w:hint="default" w:ascii="Times New Roman" w:hAnsi="Times New Roman" w:cs="Times New Roman"/>
        </w:rPr>
      </w:pPr>
    </w:p>
    <w:p>
      <w:pPr>
        <w:pStyle w:val="2"/>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pPr>
        <w:rPr>
          <w:rFonts w:hint="default" w:ascii="Times New Roman" w:hAnsi="Times New Roman" w:cs="Times New Roman"/>
        </w:rPr>
      </w:pPr>
    </w:p>
    <w:p>
      <w:pPr>
        <w:pStyle w:val="2"/>
        <w:adjustRightInd w:val="0"/>
        <w:snapToGrid w:val="0"/>
        <w:spacing w:line="4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第一部分 部门概况</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2、部门（单位）预算构成</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3、2023年度主要工作任务</w:t>
      </w:r>
    </w:p>
    <w:p>
      <w:pPr>
        <w:pStyle w:val="2"/>
        <w:adjustRightInd w:val="0"/>
        <w:snapToGrid w:val="0"/>
        <w:spacing w:line="4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2023年部门预算表</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1、中共淮北市委组织部2023年收支总表</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2、中共淮北市委组织部2023年收入总表</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3、中共淮北市委组织部2023年支出总表</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4、中共淮北市委组织部2023年财政拨款收支总表</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5、中共淮北市委组织部2023年一般公共预算支出表</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6、中共淮北市委组织部2023年一般公共预算基本支出表</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7、中共淮北市委组织部2023年政府性基金预算支出表</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8、中共淮北市委组织部2023年国有资本经营预算支出表</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9、中共淮北市委组织部2023年项目支出表</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10、中共淮北市委组织部2023年政府采购支出表</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11、中共淮北市委组织部2023年政府购买服务支出表</w:t>
      </w:r>
    </w:p>
    <w:p>
      <w:pPr>
        <w:pStyle w:val="2"/>
        <w:adjustRightInd w:val="0"/>
        <w:snapToGrid w:val="0"/>
        <w:spacing w:line="4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2023年部门预算情况说明</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1、关于2023年收支总表的说明</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2、关于2023年收入总表的说明</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3、关于2023年支出总表的说明</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4、关于2023年财政拨款收支总表的说明</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5、关于2023年一般公共预算支出表的说明</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6、关于2023年一般公共预算基本支出表的说明</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7、关于2023年政府性基金预算支出表的说明</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8、关于2023年国有资本经营预算支出表的说明</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9、关于2023年项目支出表的说明</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10、关于2023年政府采购支出表的说明</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11、关于2023年政府购买服务支出表的说明</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pPr>
        <w:pStyle w:val="2"/>
        <w:adjustRightInd w:val="0"/>
        <w:snapToGrid w:val="0"/>
        <w:spacing w:line="4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pPr>
        <w:pStyle w:val="2"/>
        <w:adjustRightInd w:val="0"/>
        <w:snapToGrid w:val="0"/>
        <w:spacing w:line="4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1、中共淮北市委组织部2023年部门预算纳入绩效考评项目表</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2、中共淮北市委组织部2023年部门预算专项资金管理清单（专栏公开）</w:t>
      </w:r>
    </w:p>
    <w:p>
      <w:pPr>
        <w:pStyle w:val="2"/>
        <w:adjustRightInd w:val="0"/>
        <w:snapToGrid w:val="0"/>
        <w:spacing w:line="400" w:lineRule="exact"/>
        <w:ind w:firstLine="800" w:firstLineChars="250"/>
        <w:rPr>
          <w:rFonts w:hint="default" w:ascii="Times New Roman" w:hAnsi="Times New Roman" w:eastAsia="仿宋_GB2312" w:cs="Times New Roman"/>
          <w:bCs/>
          <w:sz w:val="32"/>
          <w:szCs w:val="32"/>
        </w:rPr>
      </w:pPr>
    </w:p>
    <w:p>
      <w:pPr>
        <w:pStyle w:val="2"/>
        <w:adjustRightInd w:val="0"/>
        <w:snapToGrid w:val="0"/>
        <w:spacing w:line="560" w:lineRule="exact"/>
        <w:jc w:val="center"/>
        <w:rPr>
          <w:rFonts w:hint="default" w:ascii="Times New Roman" w:hAnsi="Times New Roman" w:eastAsia="黑体" w:cs="Times New Roman"/>
          <w:bCs/>
          <w:sz w:val="36"/>
          <w:szCs w:val="36"/>
        </w:rPr>
      </w:pPr>
    </w:p>
    <w:p>
      <w:pPr>
        <w:pStyle w:val="2"/>
        <w:adjustRightInd w:val="0"/>
        <w:snapToGrid w:val="0"/>
        <w:spacing w:line="560" w:lineRule="exact"/>
        <w:jc w:val="center"/>
        <w:rPr>
          <w:rFonts w:hint="default" w:ascii="Times New Roman" w:hAnsi="Times New Roman" w:eastAsia="黑体" w:cs="Times New Roman"/>
          <w:bCs/>
          <w:sz w:val="36"/>
          <w:szCs w:val="36"/>
        </w:rPr>
      </w:pPr>
    </w:p>
    <w:p>
      <w:pPr>
        <w:pStyle w:val="2"/>
        <w:adjustRightInd w:val="0"/>
        <w:snapToGrid w:val="0"/>
        <w:spacing w:line="560" w:lineRule="exact"/>
        <w:jc w:val="center"/>
        <w:rPr>
          <w:rFonts w:hint="default" w:ascii="Times New Roman" w:hAnsi="Times New Roman" w:eastAsia="黑体" w:cs="Times New Roman"/>
          <w:bCs/>
          <w:sz w:val="36"/>
          <w:szCs w:val="36"/>
        </w:rPr>
      </w:pPr>
    </w:p>
    <w:p>
      <w:pPr>
        <w:pStyle w:val="2"/>
        <w:adjustRightInd w:val="0"/>
        <w:snapToGrid w:val="0"/>
        <w:spacing w:before="0" w:beforeAutospacing="0" w:after="0" w:afterAutospacing="0"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第一部分 部门概况</w:t>
      </w:r>
    </w:p>
    <w:p>
      <w:pPr>
        <w:spacing w:line="560" w:lineRule="exact"/>
        <w:rPr>
          <w:rFonts w:hint="default" w:ascii="Times New Roman" w:hAnsi="Times New Roman" w:cs="Times New Roman"/>
        </w:rPr>
      </w:pPr>
    </w:p>
    <w:p>
      <w:pPr>
        <w:pStyle w:val="2"/>
        <w:adjustRightInd w:val="0"/>
        <w:snapToGrid w:val="0"/>
        <w:spacing w:before="0" w:beforeAutospacing="0" w:after="0" w:afterAutospacing="0"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研究和指导全市党的组织建设特别是党的基层组织建设；研究指导企业、街道社区、新经济组织、新社会组织、机关、农村、学校等基层组织设置和活动方式；协调、规划和指导党员教育工作，主管党员的管理和发展工作；组织、协调新时期党建工作新情况、新问题和党建理论的研究，提出加强党的思想、组织、作风建设的意见和建议。</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负责办理我市由省委管理的干部职务任免、工资、退（离）休报批手续；提出对市委管理的领导班子调整配备的意见和建议；负责市管干部的选拔、考察工作，办理其任免、工资、退（离）休审批手续；组织实施公开选拔市管干部和指导协调全市公开选拔领导干部工作；指导科级干部的备案审查和宏观管理工作；承办部分干部的调配、交流及安置事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（三）研究贯彻中央、省委、市委制定的干部队伍建设的方针、政策，组织落实培养选拔中、青年干部工作。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（四）研究和宏观指导全市党的组织制度和干部人事制度的改革，制定或参与制定我市组织、干部、人事工作的重要政策和制度。</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（五）负责全市组织、干部工作的督促检查，及时向市委反映重要情况，提出建议。</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（六）负责全市干部教育工作，研究制定我市干部教育的政策、规划；组织市委管理的干部和一定层次的中、青年干部以及组织部门工作人员的培训。</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（七）负责全市人才工作。研究和宏观指导全市人才工作，研究制定我市人才工作的政策、规划；调查了解人才工作情况，检查贯彻执行人才工作政策的情况，组织协调有关部门共同开展人才工作。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（八）对企业经营管理者队伍的建设进行宏观管理和指导；探索建立企业经营管理者人才市场。</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（九）负责全市党的机关、人大、政协、法院、检察院和民主党派机关和工商联机关的公务员管理工作，负责人民团体、群众团体和分工范围内事业单位机关工作人员参照公务员法管理工作。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（十）负责全市领导干部监督工作的综合、协调和指导，制定或参与制定干部监督的制度和规定；对干部选拔任用工作和领导干部进行监督。</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（十一）管理市委老干部局。指导退（离）休干部宏观管理工作。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（十二）完成市委和省委组织部交办的其他任务。</w:t>
      </w:r>
    </w:p>
    <w:p>
      <w:pPr>
        <w:pStyle w:val="2"/>
        <w:adjustRightInd w:val="0"/>
        <w:snapToGrid w:val="0"/>
        <w:spacing w:before="0" w:beforeAutospacing="0" w:after="0" w:afterAutospacing="0"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二、部门预算构成</w:t>
      </w:r>
    </w:p>
    <w:p>
      <w:pPr>
        <w:pStyle w:val="2"/>
        <w:adjustRightInd w:val="0"/>
        <w:snapToGrid w:val="0"/>
        <w:spacing w:before="0" w:beforeAutospacing="0" w:after="0" w:afterAutospacing="0"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rPr>
        <w:t>中共淮北市委组织部</w:t>
      </w:r>
      <w:r>
        <w:rPr>
          <w:rFonts w:hint="default" w:ascii="Times New Roman" w:hAnsi="Times New Roman" w:eastAsia="仿宋_GB2312" w:cs="Times New Roman"/>
          <w:sz w:val="32"/>
          <w:szCs w:val="32"/>
        </w:rPr>
        <w:t>2023年度部门预算仅包括局（委）本级预算，无其他下属单位预算。</w:t>
      </w:r>
    </w:p>
    <w:p>
      <w:pPr>
        <w:pStyle w:val="2"/>
        <w:adjustRightInd w:val="0"/>
        <w:snapToGrid w:val="0"/>
        <w:spacing w:before="0" w:beforeAutospacing="0" w:after="0" w:afterAutospacing="0"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三、2023年度主要工作任务</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做好基层党建工作；强化各级领导班子建设；加大优秀年轻干部培养选拔力度；加强党的建设制度改革工作；认真组织十九大精神学习培训；不断提高干部教育培训工作实效；健全干部考核评价体系；完善干部选拔任用工作制度；强化干部选拔任用工作监督；加强领导干部日常管理监督；完善干部监督工作机制；加强人才工作宏观指导；夯实农村基层组织建设基础；提升城市基层党建工作水平；推进党员电化教育和远程教育工作；加强组工干部队伍建设。</w:t>
      </w:r>
    </w:p>
    <w:p>
      <w:pPr>
        <w:spacing w:line="560" w:lineRule="exact"/>
        <w:rPr>
          <w:rFonts w:hint="default" w:ascii="Times New Roman" w:hAnsi="Times New Roman" w:cs="Times New Roman"/>
        </w:rPr>
      </w:pPr>
    </w:p>
    <w:p>
      <w:pPr>
        <w:pStyle w:val="2"/>
        <w:adjustRightInd w:val="0"/>
        <w:snapToGrid w:val="0"/>
        <w:spacing w:before="0" w:beforeAutospacing="0" w:after="0" w:afterAutospacing="0"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2023年部门预算表</w:t>
      </w:r>
    </w:p>
    <w:p>
      <w:pPr>
        <w:pStyle w:val="2"/>
        <w:adjustRightInd w:val="0"/>
        <w:snapToGrid w:val="0"/>
        <w:spacing w:before="0" w:beforeAutospacing="0" w:after="0" w:afterAutospacing="0"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pPr>
        <w:spacing w:line="560" w:lineRule="exact"/>
        <w:rPr>
          <w:rFonts w:hint="default" w:ascii="Times New Roman" w:hAnsi="Times New Roman" w:cs="Times New Roman"/>
        </w:rPr>
      </w:pPr>
      <w:r>
        <w:rPr>
          <w:rFonts w:hint="default" w:ascii="Times New Roman" w:hAnsi="Times New Roman" w:cs="Times New Roman"/>
        </w:rPr>
        <w:t xml:space="preserve">                                        </w:t>
      </w:r>
    </w:p>
    <w:p>
      <w:pPr>
        <w:pStyle w:val="2"/>
        <w:adjustRightInd w:val="0"/>
        <w:snapToGrid w:val="0"/>
        <w:spacing w:before="0" w:beforeAutospacing="0" w:after="0" w:afterAutospacing="0"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2023年部门预算情况说明</w:t>
      </w:r>
    </w:p>
    <w:p>
      <w:pPr>
        <w:spacing w:line="560" w:lineRule="exact"/>
        <w:rPr>
          <w:rFonts w:hint="default" w:ascii="Times New Roman" w:hAnsi="Times New Roman" w:cs="Times New Roman"/>
        </w:rPr>
      </w:pPr>
    </w:p>
    <w:p>
      <w:pPr>
        <w:pStyle w:val="2"/>
        <w:adjustRightInd w:val="0"/>
        <w:snapToGrid w:val="0"/>
        <w:spacing w:before="0" w:beforeAutospacing="0" w:after="0" w:afterAutospacing="0"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一、关于2023年收支总表的说明</w:t>
      </w:r>
    </w:p>
    <w:p>
      <w:pPr>
        <w:pStyle w:val="2"/>
        <w:adjustRightInd w:val="0"/>
        <w:snapToGrid w:val="0"/>
        <w:spacing w:before="0" w:beforeAutospacing="0" w:after="0" w:afterAutospacing="0"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中共淮北市委组织部所有收入和支出均纳入部门预算管理。中共淮北市委组织部2023年收支总预算2455.78万元，收入包括一般公共预算拨款收入等，支出包括：一般公共服务支出、社会保障和就业支出、卫生健康支出、住房保障支出。</w:t>
      </w:r>
    </w:p>
    <w:p>
      <w:pPr>
        <w:pStyle w:val="2"/>
        <w:adjustRightInd w:val="0"/>
        <w:snapToGrid w:val="0"/>
        <w:spacing w:before="0" w:beforeAutospacing="0" w:after="0" w:afterAutospacing="0"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二、关于2023年收入总表的说明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中共淮北市委组织部2023年收入预算2455.78万元，其中，本年收入2455.78万元。</w:t>
      </w:r>
    </w:p>
    <w:p>
      <w:pPr>
        <w:adjustRightInd w:val="0"/>
        <w:snapToGrid w:val="0"/>
        <w:spacing w:line="600" w:lineRule="exact"/>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default" w:ascii="Times New Roman" w:hAnsi="Times New Roman" w:eastAsia="仿宋_GB2312" w:cs="Times New Roman"/>
          <w:kern w:val="0"/>
          <w:sz w:val="32"/>
          <w:szCs w:val="32"/>
        </w:rPr>
        <w:t>2455.78</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2455.78万元，占100%，比2022年预算增加1035.34万元，增长72.89%，原因主要是增加支出项目；政府性基金预算拨款收入0万元，与2021年预算相比无增减变化；财政专户管理资金收入0万元，与2021年预算相比无增减变化。</w:t>
      </w:r>
    </w:p>
    <w:p>
      <w:pPr>
        <w:pStyle w:val="2"/>
        <w:adjustRightInd w:val="0"/>
        <w:snapToGrid w:val="0"/>
        <w:spacing w:before="0" w:beforeAutospacing="0" w:after="0" w:afterAutospacing="0"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三、关于2023年支出总表的说明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委组织部2023年支出预算2455.78万元，比2022年预算增加1035.34万元，增长72.89%，原因主要是增加支出项目；其中，基本支出1,002.78万元，占40.83%，主要用于保障机构日常运转、完成日常工作任务；项目支出1453万元，占59.17%，主要用于人才开发、社区服务群众、干部培训等。</w:t>
      </w:r>
    </w:p>
    <w:p>
      <w:pPr>
        <w:pStyle w:val="2"/>
        <w:adjustRightInd w:val="0"/>
        <w:snapToGrid w:val="0"/>
        <w:spacing w:before="0" w:beforeAutospacing="0" w:after="0" w:afterAutospacing="0"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四、关于2023年财政拨款收支总表的说明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委组织部2023年财政拨款收支预算2455.78万元。收入按资金来源分为：一般公共预算拨款2455.78万元、政府性基金预算拨款0万元；按资金年度分为：本年财政拨款收入2455.78万元。支出按功能分类分为：一般公共服务支出2161.33万元，占88%；社会保障和就业支出142.75万元，占5.8%；卫生健康支出43.15万元，占1.8%；住房保障支出108.55万元，占4.4%。</w:t>
      </w:r>
    </w:p>
    <w:p>
      <w:pPr>
        <w:pStyle w:val="2"/>
        <w:adjustRightInd w:val="0"/>
        <w:snapToGrid w:val="0"/>
        <w:spacing w:before="0" w:beforeAutospacing="0" w:after="0" w:afterAutospacing="0"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五、关于2023年一般公共预算支出表的说明</w:t>
      </w:r>
    </w:p>
    <w:p>
      <w:pPr>
        <w:pStyle w:val="2"/>
        <w:adjustRightInd w:val="0"/>
        <w:snapToGrid w:val="0"/>
        <w:spacing w:before="0" w:beforeAutospacing="0" w:after="0" w:afterAutospacing="0" w:line="560" w:lineRule="exact"/>
        <w:ind w:firstLine="629"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中共淮北市委组织部2023年一般公共预算支出2455.78万元，比2022年预算增加1035.34万元，增长72.89%，主要原因是增加支出项目。</w:t>
      </w:r>
    </w:p>
    <w:p>
      <w:pPr>
        <w:pStyle w:val="2"/>
        <w:adjustRightInd w:val="0"/>
        <w:snapToGrid w:val="0"/>
        <w:spacing w:before="0" w:beforeAutospacing="0" w:after="0" w:afterAutospacing="0" w:line="560" w:lineRule="exact"/>
        <w:ind w:firstLine="629"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一般公共服务支出2161.33万元，占88%；社会保障和就业支出142.75万元，占5.8%；卫生健康支出43.15万元，占1.8%；住房保障支出108.55万元，占4.4%。</w:t>
      </w:r>
    </w:p>
    <w:p>
      <w:pPr>
        <w:pStyle w:val="2"/>
        <w:adjustRightInd w:val="0"/>
        <w:snapToGrid w:val="0"/>
        <w:spacing w:before="0" w:beforeAutospacing="0" w:after="0" w:afterAutospacing="0" w:line="560" w:lineRule="exact"/>
        <w:ind w:firstLine="629"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1、一般公共服务支出（类）党委办公厅（室）及相关机构事务（款）行政运行（项）2023年预算5.52万元，比2022年预算增加5.52万元，增长100%，原因主要是</w:t>
      </w:r>
      <w:r>
        <w:rPr>
          <w:rFonts w:hint="default" w:ascii="Times New Roman" w:hAnsi="Times New Roman" w:eastAsia="宋体" w:cs="Times New Roman"/>
          <w:kern w:val="0"/>
          <w:sz w:val="32"/>
          <w:szCs w:val="32"/>
        </w:rPr>
        <w:t>增加下派人员增资额</w:t>
      </w:r>
      <w:r>
        <w:rPr>
          <w:rFonts w:hint="default" w:ascii="Times New Roman" w:hAnsi="Times New Roman" w:eastAsia="仿宋_GB2312" w:cs="Times New Roman"/>
          <w:kern w:val="0"/>
          <w:sz w:val="32"/>
          <w:szCs w:val="32"/>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2、一般公共服务支出（类）组织事务（款）行政运行（项）2023年预算702.81万元，比2022年预算增加253.47万元，增长56.41%，原因主要是</w:t>
      </w:r>
      <w:r>
        <w:rPr>
          <w:rFonts w:hint="default" w:ascii="Times New Roman" w:hAnsi="Times New Roman" w:eastAsia="宋体" w:cs="Times New Roman"/>
          <w:kern w:val="0"/>
          <w:sz w:val="32"/>
          <w:szCs w:val="32"/>
        </w:rPr>
        <w:t>增加在职人员基础绩效等人员增资额</w:t>
      </w:r>
      <w:r>
        <w:rPr>
          <w:rFonts w:hint="default" w:ascii="Times New Roman" w:hAnsi="Times New Roman" w:eastAsia="仿宋_GB2312" w:cs="Times New Roman"/>
          <w:kern w:val="0"/>
          <w:sz w:val="32"/>
          <w:szCs w:val="32"/>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3、一般公共服务支出（类）组织事务（款）一般行政管理事务（项）2023年预算1453万元，比2022年预算增加918万元，增长171.59%，原因主要是增加支出项目。</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4、社会保障和就业支出（类）行政事业单位养老支出（款）</w:t>
      </w:r>
      <w:r>
        <w:rPr>
          <w:rFonts w:hint="default" w:ascii="Times New Roman" w:hAnsi="Times New Roman" w:eastAsia="宋体" w:cs="Times New Roman"/>
          <w:kern w:val="0"/>
          <w:sz w:val="32"/>
          <w:szCs w:val="32"/>
        </w:rPr>
        <w:t>行政单位离退休</w:t>
      </w:r>
      <w:r>
        <w:rPr>
          <w:rFonts w:hint="default" w:ascii="Times New Roman" w:hAnsi="Times New Roman" w:eastAsia="仿宋_GB2312" w:cs="Times New Roman"/>
          <w:kern w:val="0"/>
          <w:sz w:val="32"/>
          <w:szCs w:val="32"/>
        </w:rPr>
        <w:t>（项）2023年预算17.51万元，比2022年预算增加13.93万元，增长389.11%，原因主要是</w:t>
      </w:r>
      <w:r>
        <w:rPr>
          <w:rFonts w:hint="default" w:ascii="Times New Roman" w:hAnsi="Times New Roman" w:eastAsia="宋体" w:cs="Times New Roman"/>
          <w:kern w:val="0"/>
          <w:sz w:val="32"/>
          <w:szCs w:val="32"/>
        </w:rPr>
        <w:t>增加退休人员基础绩效</w:t>
      </w:r>
      <w:r>
        <w:rPr>
          <w:rFonts w:hint="default" w:ascii="Times New Roman" w:hAnsi="Times New Roman" w:eastAsia="仿宋_GB2312" w:cs="Times New Roman"/>
          <w:kern w:val="0"/>
          <w:sz w:val="32"/>
          <w:szCs w:val="32"/>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5、社会保障和就业支出（类）行政事业单位养老支出（款）</w:t>
      </w:r>
      <w:r>
        <w:rPr>
          <w:rFonts w:hint="default" w:ascii="Times New Roman" w:hAnsi="Times New Roman" w:eastAsia="宋体" w:cs="Times New Roman"/>
          <w:kern w:val="0"/>
          <w:sz w:val="32"/>
          <w:szCs w:val="32"/>
        </w:rPr>
        <w:t>机关事业单位基本养老保险缴费支出</w:t>
      </w:r>
      <w:r>
        <w:rPr>
          <w:rFonts w:hint="default" w:ascii="Times New Roman" w:hAnsi="Times New Roman" w:eastAsia="仿宋_GB2312" w:cs="Times New Roman"/>
          <w:kern w:val="0"/>
          <w:sz w:val="32"/>
          <w:szCs w:val="32"/>
        </w:rPr>
        <w:t>（项）2023年预算82.93万元，比2022年预算增加33.11万元，增长66.46%，原因主要是2023年度养老保险缴费基数调增。</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6、社会保障和就业支出（类）行政事业单位养老支出（款）</w:t>
      </w:r>
      <w:r>
        <w:rPr>
          <w:rFonts w:hint="default" w:ascii="Times New Roman" w:hAnsi="Times New Roman" w:eastAsia="宋体" w:cs="Times New Roman"/>
          <w:kern w:val="0"/>
          <w:sz w:val="32"/>
          <w:szCs w:val="32"/>
        </w:rPr>
        <w:t>机关事业单位职业年金缴费支出</w:t>
      </w:r>
      <w:r>
        <w:rPr>
          <w:rFonts w:hint="default" w:ascii="Times New Roman" w:hAnsi="Times New Roman" w:eastAsia="仿宋_GB2312" w:cs="Times New Roman"/>
          <w:kern w:val="0"/>
          <w:sz w:val="32"/>
          <w:szCs w:val="32"/>
        </w:rPr>
        <w:t>（项）2023年预算41.46万元，比2022年预算增加16.55万元，增长389.11%，原因主要是2023年度职业年金缴费基数调增。</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7、社会保障和就业支出（类）　其他社会保障和就业支出（款）</w:t>
      </w:r>
      <w:r>
        <w:rPr>
          <w:rFonts w:hint="default" w:ascii="Times New Roman" w:hAnsi="Times New Roman" w:eastAsia="宋体" w:cs="Times New Roman"/>
          <w:kern w:val="0"/>
          <w:sz w:val="32"/>
          <w:szCs w:val="32"/>
        </w:rPr>
        <w:t>其他社会保障和就业支出</w:t>
      </w:r>
      <w:r>
        <w:rPr>
          <w:rFonts w:hint="default" w:ascii="Times New Roman" w:hAnsi="Times New Roman" w:eastAsia="仿宋_GB2312" w:cs="Times New Roman"/>
          <w:kern w:val="0"/>
          <w:sz w:val="32"/>
          <w:szCs w:val="32"/>
        </w:rPr>
        <w:t>（项）2023年预算0.85万元，比2022年预算增加0.74万元，增长672.73%，原因主要是</w:t>
      </w:r>
      <w:r>
        <w:rPr>
          <w:rFonts w:hint="default" w:ascii="Times New Roman" w:hAnsi="Times New Roman" w:eastAsia="宋体" w:cs="Times New Roman"/>
          <w:kern w:val="0"/>
          <w:sz w:val="32"/>
          <w:szCs w:val="32"/>
        </w:rPr>
        <w:t>增加工伤保险预算</w:t>
      </w:r>
      <w:r>
        <w:rPr>
          <w:rFonts w:hint="default" w:ascii="Times New Roman" w:hAnsi="Times New Roman" w:eastAsia="仿宋_GB2312" w:cs="Times New Roman"/>
          <w:kern w:val="0"/>
          <w:sz w:val="32"/>
          <w:szCs w:val="32"/>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8、卫生健康支出（类）行政事业单位医疗（款）行政单位医疗（项）2023年预算31.04万元，比2022年预算增加4.88万元，增长18.65%，原因主要是</w:t>
      </w:r>
      <w:r>
        <w:rPr>
          <w:rFonts w:hint="default" w:ascii="Times New Roman" w:hAnsi="Times New Roman" w:eastAsia="宋体" w:cs="Times New Roman"/>
          <w:kern w:val="0"/>
          <w:sz w:val="32"/>
          <w:szCs w:val="32"/>
        </w:rPr>
        <w:t>2023年度医疗保险缴费基数调增</w:t>
      </w:r>
      <w:r>
        <w:rPr>
          <w:rFonts w:hint="default" w:ascii="Times New Roman" w:hAnsi="Times New Roman" w:eastAsia="仿宋_GB2312" w:cs="Times New Roman"/>
          <w:kern w:val="0"/>
          <w:sz w:val="32"/>
          <w:szCs w:val="32"/>
        </w:rPr>
        <w:t>。</w:t>
      </w:r>
    </w:p>
    <w:p>
      <w:pPr>
        <w:spacing w:line="560" w:lineRule="exact"/>
        <w:ind w:firstLine="640" w:firstLineChars="200"/>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kern w:val="0"/>
          <w:sz w:val="32"/>
          <w:szCs w:val="32"/>
        </w:rPr>
        <w:t>9、卫生健康支出（类）行政事业单位医疗（款）公务员医疗补助（项）2023年预算12.11万元，比2022年预算增加1.82万元，增长17.69%，原因主要是</w:t>
      </w:r>
      <w:r>
        <w:rPr>
          <w:rFonts w:hint="default" w:ascii="Times New Roman" w:hAnsi="Times New Roman" w:eastAsia="宋体" w:cs="Times New Roman"/>
          <w:kern w:val="0"/>
          <w:sz w:val="32"/>
          <w:szCs w:val="32"/>
        </w:rPr>
        <w:t>2023年公务员医疗补助缴费基数调增</w:t>
      </w:r>
      <w:r>
        <w:rPr>
          <w:rFonts w:hint="default" w:ascii="Times New Roman" w:hAnsi="Times New Roman" w:eastAsia="仿宋_GB2312" w:cs="Times New Roman"/>
          <w:kern w:val="0"/>
          <w:sz w:val="32"/>
          <w:szCs w:val="32"/>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10、住房保障支出（类）住房改革支出（款）住房公积金（项）2023年预算76.62万元，比2022年预算增加20.31万元，增长（下降）36.07%，原因主要是2023年度公积金基数调整。</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11、住房保障支出（类）住房改革支出（款）购房补贴（项）2023年预算31.93万元，比2022年预算增加8.47万元，增长（下降）36.1%，</w:t>
      </w:r>
      <w:r>
        <w:rPr>
          <w:rFonts w:hint="default" w:ascii="Times New Roman" w:hAnsi="Times New Roman" w:eastAsia="宋体" w:cs="Times New Roman"/>
          <w:kern w:val="0"/>
          <w:sz w:val="32"/>
          <w:szCs w:val="32"/>
        </w:rPr>
        <w:t>原因主要是</w:t>
      </w:r>
      <w:r>
        <w:rPr>
          <w:rFonts w:hint="default" w:ascii="Times New Roman" w:hAnsi="Times New Roman" w:eastAsia="仿宋_GB2312" w:cs="Times New Roman"/>
          <w:kern w:val="0"/>
          <w:sz w:val="32"/>
          <w:szCs w:val="32"/>
        </w:rPr>
        <w:t>2023</w:t>
      </w:r>
      <w:r>
        <w:rPr>
          <w:rFonts w:hint="default" w:ascii="Times New Roman" w:hAnsi="Times New Roman" w:eastAsia="宋体" w:cs="Times New Roman"/>
          <w:kern w:val="0"/>
          <w:sz w:val="32"/>
          <w:szCs w:val="32"/>
        </w:rPr>
        <w:t>年度公积金基数调增所增加的购房补贴预算</w:t>
      </w:r>
      <w:r>
        <w:rPr>
          <w:rFonts w:hint="default" w:ascii="Times New Roman" w:hAnsi="Times New Roman" w:eastAsia="仿宋_GB2312" w:cs="Times New Roman"/>
          <w:kern w:val="0"/>
          <w:sz w:val="32"/>
          <w:szCs w:val="32"/>
        </w:rPr>
        <w:t>。</w:t>
      </w:r>
    </w:p>
    <w:p>
      <w:pPr>
        <w:pStyle w:val="2"/>
        <w:adjustRightInd w:val="0"/>
        <w:snapToGrid w:val="0"/>
        <w:spacing w:before="0" w:beforeAutospacing="0" w:after="0" w:afterAutospacing="0"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六、关于2023年一般公共预算基本支出表的说明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中共淮北市委组织部2023年一般公共预算基本支出1002.78万元，其中，人员经费860.65万元，公用经费142.13万元。</w:t>
      </w:r>
    </w:p>
    <w:p>
      <w:pPr>
        <w:spacing w:line="560" w:lineRule="exact"/>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kern w:val="0"/>
          <w:sz w:val="32"/>
          <w:szCs w:val="32"/>
        </w:rPr>
        <w:t>860.65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住房公积金、办公费、工会经费、福利费、其他商品和服务支出、退休费、生活补助、医疗费补助、对其他个人和家庭的补助支出。</w:t>
      </w:r>
    </w:p>
    <w:p>
      <w:pPr>
        <w:spacing w:line="560" w:lineRule="exact"/>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kern w:val="0"/>
          <w:sz w:val="32"/>
          <w:szCs w:val="32"/>
        </w:rPr>
        <w:t>142.13</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主要包括：办公费、印刷费、差旅费、维修（护）费、劳务费、委托业务费、其他交通费用、其他商品服务支出。</w:t>
      </w:r>
    </w:p>
    <w:p>
      <w:pPr>
        <w:pStyle w:val="2"/>
        <w:adjustRightInd w:val="0"/>
        <w:snapToGrid w:val="0"/>
        <w:spacing w:before="0" w:beforeAutospacing="0" w:after="0" w:afterAutospacing="0"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七、关于2023年政府性基金预算支出表的说明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中共淮北市委组织部2023年没有政府性基金预算拨款收入，也没有使用政府性基金预算拨款安排的支出。</w:t>
      </w:r>
    </w:p>
    <w:p>
      <w:pPr>
        <w:pStyle w:val="2"/>
        <w:adjustRightInd w:val="0"/>
        <w:snapToGrid w:val="0"/>
        <w:spacing w:before="0" w:beforeAutospacing="0" w:after="0" w:afterAutospacing="0"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八、关于2023年国有资本经营预算支出表的说明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中共淮北市委组织部2023年没有国有资本经营预算拨款收入，也没有使用国有资本经营预算拨款安排的支出。</w:t>
      </w:r>
    </w:p>
    <w:p>
      <w:pPr>
        <w:pStyle w:val="2"/>
        <w:adjustRightInd w:val="0"/>
        <w:snapToGrid w:val="0"/>
        <w:spacing w:before="0" w:beforeAutospacing="0" w:after="0" w:afterAutospacing="0"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九、关于2023年项目支出表的说明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委组织部2023年预算共安排项目支出1453万元，比2022年预算增加700万元，增长92.96%，原因主要是增加支出项目。主要包括：本年财政拨款安排1453万元（其中，一般公共预算拨款安排1453万元，政府性基金预算拨款安排0万元），财政专户管理资金安排0万元。</w:t>
      </w:r>
    </w:p>
    <w:p>
      <w:pPr>
        <w:pStyle w:val="2"/>
        <w:adjustRightInd w:val="0"/>
        <w:snapToGrid w:val="0"/>
        <w:spacing w:before="0" w:beforeAutospacing="0" w:after="0" w:afterAutospacing="0"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十、关于2023年政府采购支出表的说明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委组织部2023年预算安排政府采购支出2.2万元，比2022年预算增加2.2万元，原因主要是办公设备购置。其中，一般公共预算安排2.2万元，占100%；政府性基金预算安排0万元，占0%；财政专户管理资金安排0万元，占0%。</w:t>
      </w:r>
    </w:p>
    <w:p>
      <w:pPr>
        <w:pStyle w:val="2"/>
        <w:adjustRightInd w:val="0"/>
        <w:snapToGrid w:val="0"/>
        <w:spacing w:before="0" w:beforeAutospacing="0" w:after="0" w:afterAutospacing="0"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十一、关于2023年政府购买服务支出表的说明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中共淮北市委组织部2023年没有安排政府购买服务支出。</w:t>
      </w:r>
    </w:p>
    <w:p>
      <w:pPr>
        <w:pStyle w:val="2"/>
        <w:adjustRightInd w:val="0"/>
        <w:snapToGrid w:val="0"/>
        <w:spacing w:before="0" w:beforeAutospacing="0" w:after="0" w:afterAutospacing="0"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pPr>
        <w:adjustRightInd w:val="0"/>
        <w:snapToGrid w:val="0"/>
        <w:spacing w:line="56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pPr>
        <w:spacing w:line="560" w:lineRule="exact"/>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kern w:val="0"/>
          <w:sz w:val="32"/>
          <w:szCs w:val="32"/>
        </w:rPr>
        <w:t>项目名称：淮北市“e学习”远教联播平台项目</w:t>
      </w:r>
    </w:p>
    <w:p>
      <w:pPr>
        <w:numPr>
          <w:ilvl w:val="0"/>
          <w:numId w:val="0"/>
        </w:numPr>
        <w:spacing w:line="56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项目概述。充分发挥远程教育优势，宣传学习党的二十大精神、传递党建工作动态、展示城市转型崛起成果，保障和维护“e学习”远教联播平台平稳有效运转，及时处置平台运行故障，为平台平稳安全运行提供有力技术支撑，</w:t>
      </w:r>
      <w:r>
        <w:rPr>
          <w:rFonts w:hint="default" w:ascii="Times New Roman" w:hAnsi="Times New Roman" w:eastAsia="仿宋_GB2312" w:cs="Times New Roman"/>
          <w:kern w:val="0"/>
          <w:sz w:val="32"/>
          <w:szCs w:val="32"/>
          <w:lang w:val="uk"/>
        </w:rPr>
        <w:t>推进远程教育基础设施建设</w:t>
      </w:r>
      <w:r>
        <w:rPr>
          <w:rFonts w:hint="default" w:ascii="Times New Roman" w:hAnsi="Times New Roman" w:eastAsia="仿宋_GB2312" w:cs="Times New Roman"/>
          <w:kern w:val="0"/>
          <w:sz w:val="32"/>
          <w:szCs w:val="32"/>
        </w:rPr>
        <w:t>和发展。</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（2）立项依据。中共中央办公厅《2019-2023年全国党员教育培训工作规划》《中共安徽省委组织部关于印发&lt;安徽省党员电化教育中心2022年工作要点&gt;的通知》</w:t>
      </w:r>
      <w:r>
        <w:rPr>
          <w:rFonts w:hint="default" w:ascii="Times New Roman" w:hAnsi="Times New Roman" w:eastAsia="仿宋_GB2312" w:cs="Times New Roman"/>
          <w:kern w:val="0"/>
          <w:sz w:val="32"/>
          <w:szCs w:val="32"/>
          <w:lang w:eastAsia="zh-CN"/>
        </w:rPr>
        <w:t>等规定。</w:t>
      </w:r>
      <w:r>
        <w:rPr>
          <w:rFonts w:hint="default" w:ascii="Times New Roman" w:hAnsi="Times New Roman" w:eastAsia="仿宋_GB2312" w:cs="Times New Roman"/>
          <w:kern w:val="0"/>
          <w:sz w:val="32"/>
          <w:szCs w:val="32"/>
        </w:rPr>
        <w:t xml:space="preserve"> </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（3）实施主体。中共淮北市委组织部</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（4）起止时间。2023年1月至12月。</w:t>
      </w:r>
    </w:p>
    <w:p>
      <w:pPr>
        <w:spacing w:line="560" w:lineRule="exact"/>
        <w:ind w:firstLine="640" w:firstLineChars="200"/>
        <w:rPr>
          <w:rFonts w:hint="default" w:ascii="Times New Roman" w:hAnsi="Times New Roman" w:eastAsia="仿宋_GB2312" w:cs="Times New Roman"/>
          <w:kern w:val="0"/>
          <w:sz w:val="32"/>
          <w:szCs w:val="32"/>
          <w:lang w:val="uk"/>
        </w:rPr>
      </w:pPr>
      <w:r>
        <w:rPr>
          <w:rFonts w:hint="default" w:ascii="Times New Roman" w:hAnsi="Times New Roman" w:eastAsia="仿宋_GB2312" w:cs="Times New Roman"/>
          <w:kern w:val="0"/>
          <w:sz w:val="32"/>
          <w:szCs w:val="32"/>
        </w:rPr>
        <w:t>（5）项目内容。主要包括“e学习”远教联播平台日常巡检、重大活动保障、LED屏幕及配件维护日常维护费用，传输线路、电费等，保障和维护“e学习”远教联播平台平稳有效运转。</w:t>
      </w:r>
    </w:p>
    <w:p>
      <w:pPr>
        <w:spacing w:line="560" w:lineRule="exact"/>
        <w:ind w:firstLine="640" w:firstLineChars="200"/>
        <w:rPr>
          <w:rFonts w:hint="default" w:ascii="Times New Roman" w:hAnsi="Times New Roman" w:eastAsia="仿宋_GB2312" w:cs="Times New Roman"/>
          <w:kern w:val="0"/>
          <w:sz w:val="32"/>
          <w:szCs w:val="32"/>
          <w:lang w:val="uk"/>
        </w:rPr>
      </w:pPr>
      <w:r>
        <w:rPr>
          <w:rFonts w:hint="default" w:ascii="Times New Roman" w:hAnsi="Times New Roman" w:eastAsia="仿宋_GB2312" w:cs="Times New Roman"/>
          <w:kern w:val="0"/>
          <w:sz w:val="32"/>
          <w:szCs w:val="32"/>
          <w:lang w:val="uk"/>
        </w:rPr>
        <w:t>（6）年度预算安排。</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uk"/>
        </w:rPr>
        <w:t>02</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uk"/>
        </w:rPr>
        <w:t>年度预算资金</w:t>
      </w:r>
      <w:r>
        <w:rPr>
          <w:rFonts w:hint="default" w:ascii="Times New Roman" w:hAnsi="Times New Roman" w:eastAsia="仿宋_GB2312" w:cs="Times New Roman"/>
          <w:kern w:val="0"/>
          <w:sz w:val="32"/>
          <w:szCs w:val="32"/>
        </w:rPr>
        <w:t>100万元</w:t>
      </w:r>
      <w:r>
        <w:rPr>
          <w:rFonts w:hint="default" w:ascii="Times New Roman" w:hAnsi="Times New Roman" w:eastAsia="仿宋_GB2312" w:cs="Times New Roman"/>
          <w:kern w:val="0"/>
          <w:sz w:val="32"/>
          <w:szCs w:val="32"/>
          <w:lang w:val="uk"/>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shd w:val="clear" w:color="auto" w:fill="auto"/>
            <w:vAlign w:val="center"/>
          </w:tcPr>
          <w:p>
            <w:pPr>
              <w:widowControl/>
              <w:spacing w:line="560" w:lineRule="exact"/>
              <w:jc w:val="center"/>
              <w:textAlignment w:val="center"/>
              <w:rPr>
                <w:rFonts w:hint="default" w:ascii="Times New Roman" w:hAnsi="Times New Roman" w:cs="Times New Roman"/>
                <w:b/>
                <w:bCs/>
                <w:szCs w:val="32"/>
              </w:rPr>
            </w:pPr>
            <w:r>
              <w:rPr>
                <w:rFonts w:hint="default" w:ascii="Times New Roman" w:hAnsi="Times New Roman" w:cs="Times New Roman"/>
                <w:b/>
                <w:color w:val="000000"/>
                <w:kern w:val="0"/>
                <w:sz w:val="28"/>
                <w:szCs w:val="28"/>
                <w:lang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bottom w:val="single" w:color="auto" w:sz="4" w:space="0"/>
              <w:right w:val="nil"/>
            </w:tcBorders>
            <w:shd w:val="clear" w:color="auto" w:fill="auto"/>
            <w:vAlign w:val="center"/>
          </w:tcPr>
          <w:p>
            <w:pPr>
              <w:widowControl/>
              <w:spacing w:line="56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项目名称</w:t>
            </w:r>
          </w:p>
        </w:tc>
        <w:tc>
          <w:tcPr>
            <w:tcW w:w="75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sz w:val="20"/>
              </w:rPr>
            </w:pPr>
            <w:r>
              <w:rPr>
                <w:rFonts w:hint="default" w:ascii="Times New Roman" w:hAnsi="Times New Roman" w:cs="Times New Roman"/>
                <w:sz w:val="20"/>
                <w:lang w:bidi="ar"/>
              </w:rPr>
              <w:t>淮北市“e学习”远教联播平台项目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14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主管部门   及代码</w:t>
            </w:r>
          </w:p>
        </w:tc>
        <w:tc>
          <w:tcPr>
            <w:tcW w:w="3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sz w:val="20"/>
                <w:lang w:val="en-US" w:eastAsia="zh-CN"/>
              </w:rPr>
            </w:pPr>
            <w:r>
              <w:rPr>
                <w:rFonts w:hint="default" w:ascii="Times New Roman" w:hAnsi="Times New Roman" w:cs="Times New Roman"/>
                <w:sz w:val="20"/>
                <w:lang w:bidi="ar"/>
              </w:rPr>
              <w:t>中共淮北市委组织部</w:t>
            </w:r>
            <w:r>
              <w:rPr>
                <w:rFonts w:hint="default" w:ascii="Times New Roman" w:hAnsi="Times New Roman" w:cs="Times New Roman"/>
                <w:sz w:val="20"/>
                <w:lang w:val="en-US" w:eastAsia="zh-CN" w:bidi="ar"/>
              </w:rPr>
              <w:t>031</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实施单位</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rPr>
            </w:pPr>
            <w:r>
              <w:rPr>
                <w:rFonts w:hint="default" w:ascii="Times New Roman" w:hAnsi="Times New Roman" w:cs="Times New Roman"/>
                <w:sz w:val="20"/>
                <w:lang w:bidi="ar"/>
              </w:rPr>
              <w:t>中共淮北市委组织部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项目来源</w:t>
            </w:r>
          </w:p>
        </w:tc>
        <w:tc>
          <w:tcPr>
            <w:tcW w:w="3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sz w:val="20"/>
              </w:rPr>
            </w:pPr>
            <w:r>
              <w:rPr>
                <w:rFonts w:hint="default" w:ascii="Times New Roman" w:hAnsi="Times New Roman" w:cs="Times New Roman"/>
                <w:sz w:val="20"/>
                <w:lang w:eastAsia="zh-CN" w:bidi="ar"/>
              </w:rPr>
              <w:t>本级</w:t>
            </w:r>
            <w:r>
              <w:rPr>
                <w:rFonts w:hint="default" w:ascii="Times New Roman" w:hAnsi="Times New Roman" w:cs="Times New Roman"/>
                <w:sz w:val="20"/>
                <w:lang w:bidi="ar"/>
              </w:rPr>
              <w:t>财政拨款</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lang w:bidi="ar"/>
              </w:rPr>
              <w:t>项目期</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rPr>
            </w:pPr>
            <w:r>
              <w:rPr>
                <w:rFonts w:hint="default" w:ascii="Times New Roman" w:hAnsi="Times New Roman" w:cs="Times New Roman"/>
                <w:lang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项目资金</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（万元）</w:t>
            </w:r>
          </w:p>
        </w:tc>
        <w:tc>
          <w:tcPr>
            <w:tcW w:w="3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 xml:space="preserve"> 年度资金总额：</w:t>
            </w:r>
          </w:p>
        </w:tc>
        <w:tc>
          <w:tcPr>
            <w:tcW w:w="42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sz w:val="20"/>
              </w:rPr>
            </w:pPr>
            <w:r>
              <w:rPr>
                <w:rFonts w:hint="default" w:ascii="Times New Roman" w:hAnsi="Times New Roman" w:cs="Times New Roman"/>
                <w:sz w:val="20"/>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3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 xml:space="preserve">   其中：财政拨款</w:t>
            </w:r>
          </w:p>
        </w:tc>
        <w:tc>
          <w:tcPr>
            <w:tcW w:w="42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sz w:val="20"/>
              </w:rPr>
            </w:pPr>
            <w:r>
              <w:rPr>
                <w:rFonts w:hint="default" w:ascii="Times New Roman" w:hAnsi="Times New Roman" w:cs="Times New Roman"/>
                <w:sz w:val="20"/>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44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3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 xml:space="preserve">         上年结转</w:t>
            </w:r>
          </w:p>
        </w:tc>
        <w:tc>
          <w:tcPr>
            <w:tcW w:w="42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sz w:val="20"/>
              </w:rPr>
            </w:pPr>
            <w:r>
              <w:rPr>
                <w:rFonts w:hint="default" w:ascii="Times New Roman" w:hAnsi="Times New Roman" w:cs="Times New Roman"/>
                <w:sz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3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 xml:space="preserve">         其他资金</w:t>
            </w:r>
          </w:p>
        </w:tc>
        <w:tc>
          <w:tcPr>
            <w:tcW w:w="42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sz w:val="20"/>
              </w:rPr>
            </w:pPr>
            <w:r>
              <w:rPr>
                <w:rFonts w:hint="default" w:ascii="Times New Roman" w:hAnsi="Times New Roman" w:cs="Times New Roman"/>
                <w:sz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年度</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目标</w:t>
            </w:r>
          </w:p>
        </w:tc>
        <w:tc>
          <w:tcPr>
            <w:tcW w:w="858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rPr>
            </w:pPr>
            <w:r>
              <w:rPr>
                <w:rFonts w:hint="default" w:ascii="Times New Roman" w:hAnsi="Times New Roman" w:cs="Times New Roman"/>
              </w:rPr>
              <w:t>为认真学习贯彻习近平新时代中国特色社会主义思想，充分发挥远教文化广场信息量大、受众面广、形象直观等资源优势，更好地宣传学习党的二十大精神、传递党建工作动态、展示城市转型崛起成果，保障“e学习”远教联播平台平稳有效运转，根据《关于建设市级播控中心及远教广场有关情况的汇报》、第二期项目《采购合同》，第一、二期项目管理运行费用每年100万元，主要包括传输线路、LED屏幕及配件维护、电费等。现第一期“e学习”远教联播平台数量为88个，第二期数量为58个，共计146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绩</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效</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指</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标</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一级</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指标</w:t>
            </w:r>
          </w:p>
        </w:tc>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二级指标</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三级指标</w:t>
            </w:r>
          </w:p>
        </w:tc>
        <w:tc>
          <w:tcPr>
            <w:tcW w:w="42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产出指标</w:t>
            </w:r>
          </w:p>
        </w:tc>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数量指标</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完成修理养护的设施数量</w:t>
            </w:r>
          </w:p>
        </w:tc>
        <w:tc>
          <w:tcPr>
            <w:tcW w:w="42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sz w:val="20"/>
                <w:lang w:eastAsia="zh-CN"/>
              </w:rPr>
            </w:pPr>
            <w:r>
              <w:rPr>
                <w:rFonts w:hint="default" w:ascii="Times New Roman" w:hAnsi="Times New Roman" w:cs="Times New Roman"/>
                <w:sz w:val="20"/>
                <w:lang w:bidi="ar"/>
              </w:rPr>
              <w:t>58</w:t>
            </w:r>
            <w:r>
              <w:rPr>
                <w:rFonts w:hint="default" w:ascii="Times New Roman" w:hAnsi="Times New Roman" w:cs="Times New Roman"/>
                <w:sz w:val="20"/>
                <w:lang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质量指标</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养护维修质量合格率</w:t>
            </w:r>
          </w:p>
        </w:tc>
        <w:tc>
          <w:tcPr>
            <w:tcW w:w="42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sz w:val="20"/>
                <w:lang w:val="en-US" w:eastAsia="zh-CN"/>
              </w:rPr>
            </w:pPr>
            <w:r>
              <w:rPr>
                <w:rFonts w:hint="default" w:ascii="Times New Roman" w:hAnsi="Times New Roman" w:cs="Times New Roman"/>
                <w:sz w:val="20"/>
                <w:lang w:bidi="ar"/>
              </w:rPr>
              <w:t>100</w:t>
            </w:r>
            <w:r>
              <w:rPr>
                <w:rFonts w:hint="default" w:ascii="Times New Roman" w:hAnsi="Times New Roman" w:cs="Times New Roman"/>
                <w:sz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时效指标</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项目完成及时性</w:t>
            </w:r>
          </w:p>
        </w:tc>
        <w:tc>
          <w:tcPr>
            <w:tcW w:w="42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sz w:val="20"/>
              </w:rPr>
            </w:pPr>
            <w:r>
              <w:rPr>
                <w:rFonts w:hint="default" w:ascii="Times New Roman" w:hAnsi="Times New Roman" w:cs="Times New Roman"/>
                <w:sz w:val="20"/>
                <w:lang w:bidi="ar"/>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社会效益指标</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教育广大党员干部</w:t>
            </w:r>
          </w:p>
        </w:tc>
        <w:tc>
          <w:tcPr>
            <w:tcW w:w="42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sz w:val="20"/>
                <w:lang w:eastAsia="zh-CN"/>
              </w:rPr>
            </w:pPr>
            <w:r>
              <w:rPr>
                <w:rFonts w:hint="default" w:ascii="Times New Roman" w:hAnsi="Times New Roman" w:cs="Times New Roman"/>
                <w:sz w:val="20"/>
                <w:lang w:eastAsia="zh-CN"/>
              </w:rPr>
              <w:t>覆盖范围较广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生态效益指标</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采用节能环保建筑材料，倡导绿色健康环保理念</w:t>
            </w:r>
          </w:p>
        </w:tc>
        <w:tc>
          <w:tcPr>
            <w:tcW w:w="42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sz w:val="20"/>
              </w:rPr>
            </w:pPr>
            <w:r>
              <w:rPr>
                <w:rFonts w:hint="default" w:ascii="Times New Roman" w:hAnsi="Times New Roman" w:cs="Times New Roman"/>
                <w:sz w:val="20"/>
                <w:lang w:bidi="ar"/>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cs="Times New Roman"/>
                <w:sz w:val="20"/>
              </w:rPr>
            </w:pPr>
            <w:r>
              <w:rPr>
                <w:rFonts w:hint="default" w:ascii="Times New Roman" w:hAnsi="Times New Roman" w:cs="Times New Roman"/>
                <w:sz w:val="20"/>
                <w:lang w:bidi="ar"/>
              </w:rPr>
              <w:t>可持续影响指标</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eastAsia="zh-CN" w:bidi="ar"/>
              </w:rPr>
              <w:t>巩固</w:t>
            </w:r>
            <w:r>
              <w:rPr>
                <w:rFonts w:hint="default" w:ascii="Times New Roman" w:hAnsi="Times New Roman" w:cs="Times New Roman"/>
                <w:color w:val="000000"/>
                <w:kern w:val="0"/>
                <w:sz w:val="20"/>
                <w:szCs w:val="20"/>
                <w:lang w:bidi="ar"/>
              </w:rPr>
              <w:t>提高</w:t>
            </w:r>
            <w:r>
              <w:rPr>
                <w:rFonts w:hint="default" w:ascii="Times New Roman" w:hAnsi="Times New Roman" w:cs="Times New Roman"/>
                <w:color w:val="000000"/>
                <w:kern w:val="0"/>
                <w:sz w:val="20"/>
                <w:szCs w:val="20"/>
                <w:lang w:eastAsia="zh-CN" w:bidi="ar"/>
              </w:rPr>
              <w:t>远程教育</w:t>
            </w:r>
            <w:r>
              <w:rPr>
                <w:rFonts w:hint="default" w:ascii="Times New Roman" w:hAnsi="Times New Roman" w:cs="Times New Roman"/>
                <w:color w:val="000000"/>
                <w:kern w:val="0"/>
                <w:sz w:val="20"/>
                <w:szCs w:val="20"/>
                <w:lang w:bidi="ar"/>
              </w:rPr>
              <w:t>水平</w:t>
            </w:r>
          </w:p>
        </w:tc>
        <w:tc>
          <w:tcPr>
            <w:tcW w:w="42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sz w:val="20"/>
                <w:lang w:eastAsia="zh-CN"/>
              </w:rPr>
            </w:pPr>
            <w:r>
              <w:rPr>
                <w:rFonts w:hint="default" w:ascii="Times New Roman" w:hAnsi="Times New Roman" w:cs="Times New Roman"/>
                <w:sz w:val="20"/>
                <w:lang w:bidi="ar"/>
              </w:rPr>
              <w:t>较</w:t>
            </w:r>
            <w:r>
              <w:rPr>
                <w:rFonts w:hint="default" w:ascii="Times New Roman" w:hAnsi="Times New Roman" w:cs="Times New Roman"/>
                <w:sz w:val="20"/>
                <w:lang w:eastAsia="zh-CN" w:bidi="ar"/>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cs="Times New Roman"/>
                <w:sz w:val="20"/>
                <w:szCs w:val="20"/>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cs="Times New Roman"/>
                <w:sz w:val="20"/>
              </w:rPr>
            </w:pPr>
            <w:r>
              <w:rPr>
                <w:rFonts w:hint="default" w:ascii="Times New Roman" w:hAnsi="Times New Roman" w:cs="Times New Roman"/>
                <w:sz w:val="20"/>
                <w:lang w:bidi="ar"/>
              </w:rPr>
              <w:t>满意度指标</w:t>
            </w:r>
          </w:p>
        </w:tc>
        <w:tc>
          <w:tcPr>
            <w:tcW w:w="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cs="Times New Roman"/>
                <w:sz w:val="20"/>
              </w:rPr>
            </w:pPr>
            <w:r>
              <w:rPr>
                <w:rFonts w:hint="default" w:ascii="Times New Roman" w:hAnsi="Times New Roman" w:cs="Times New Roman"/>
                <w:sz w:val="20"/>
                <w:lang w:bidi="ar"/>
              </w:rPr>
              <w:t>满意度指标</w:t>
            </w:r>
          </w:p>
        </w:tc>
        <w:tc>
          <w:tcPr>
            <w:tcW w:w="2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lang w:bidi="ar"/>
              </w:rPr>
              <w:t>公众满意度</w:t>
            </w:r>
          </w:p>
        </w:tc>
        <w:tc>
          <w:tcPr>
            <w:tcW w:w="42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sz w:val="20"/>
              </w:rPr>
            </w:pPr>
            <w:r>
              <w:rPr>
                <w:rFonts w:hint="default" w:ascii="Times New Roman" w:hAnsi="Times New Roman" w:cs="Times New Roman"/>
                <w:sz w:val="20"/>
                <w:lang w:bidi="ar"/>
              </w:rPr>
              <w:t>较高</w:t>
            </w:r>
          </w:p>
        </w:tc>
      </w:tr>
    </w:tbl>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val="0"/>
          <w:bCs/>
          <w:sz w:val="32"/>
          <w:szCs w:val="32"/>
          <w:lang w:val="en-US" w:eastAsia="zh-CN"/>
        </w:rPr>
        <w:t>2.</w:t>
      </w:r>
      <w:r>
        <w:rPr>
          <w:rFonts w:hint="eastAsia" w:ascii="Times New Roman" w:hAnsi="Times New Roman" w:eastAsia="仿宋_GB2312" w:cs="Times New Roman"/>
          <w:kern w:val="0"/>
          <w:sz w:val="32"/>
          <w:szCs w:val="32"/>
          <w:lang w:eastAsia="zh-CN"/>
        </w:rPr>
        <w:t>项目名称：</w:t>
      </w:r>
      <w:r>
        <w:rPr>
          <w:rFonts w:hint="default" w:ascii="Times New Roman" w:hAnsi="Times New Roman" w:eastAsia="仿宋_GB2312" w:cs="Times New Roman"/>
          <w:kern w:val="0"/>
          <w:sz w:val="32"/>
          <w:szCs w:val="32"/>
        </w:rPr>
        <w:t>全市干部培训经费项目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（1）项目概述。深入学习贯彻习近平新时代中国特色社会主义思想、党的</w:t>
      </w:r>
      <w:r>
        <w:rPr>
          <w:rFonts w:hint="eastAsia" w:ascii="Times New Roman" w:hAnsi="Times New Roman" w:eastAsia="仿宋_GB2312" w:cs="Times New Roman"/>
          <w:kern w:val="0"/>
          <w:sz w:val="32"/>
          <w:szCs w:val="32"/>
          <w:lang w:eastAsia="zh-CN"/>
        </w:rPr>
        <w:t>二十</w:t>
      </w:r>
      <w:r>
        <w:rPr>
          <w:rFonts w:hint="default" w:ascii="Times New Roman" w:hAnsi="Times New Roman" w:eastAsia="仿宋_GB2312" w:cs="Times New Roman"/>
          <w:kern w:val="0"/>
          <w:sz w:val="32"/>
          <w:szCs w:val="32"/>
        </w:rPr>
        <w:t>大精神，全面落实习近平总书记对安徽作出的系列重要讲话指示精神，推进干部教育培训工作科学化、制度化、规范化，着力培养造就高素质干部队伍。</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（2）立项依据。《干部教育培训工作条例》</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《关于进一步提升全省干部教育培训主体班次办学质量的意见》（皖组发〔2021〕9号）</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《关于做好全省干部网络培训经费保障工作的通知》（组办字〔2010〕101号）</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eastAsia" w:ascii="Times New Roman" w:hAnsi="Times New Roman" w:eastAsia="仿宋_GB2312"/>
          <w:kern w:val="0"/>
          <w:sz w:val="32"/>
          <w:szCs w:val="32"/>
        </w:rPr>
        <w:t>中共淮北市委组织部</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eastAsia" w:ascii="Times New Roman" w:hAnsi="Times New Roman" w:eastAsia="仿宋_GB2312"/>
          <w:kern w:val="0"/>
          <w:sz w:val="32"/>
          <w:szCs w:val="32"/>
        </w:rPr>
        <w:t>2023年1月-2023年12月</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开展全市领导干部教育培训、网络培训，</w:t>
      </w:r>
      <w:r>
        <w:rPr>
          <w:rFonts w:hint="default" w:ascii="Times New Roman" w:hAnsi="Times New Roman" w:eastAsia="仿宋_GB2312" w:cs="Times New Roman"/>
          <w:kern w:val="0"/>
          <w:sz w:val="32"/>
          <w:szCs w:val="32"/>
        </w:rPr>
        <w:t>购买干部教育培训相关书籍</w:t>
      </w:r>
      <w:r>
        <w:rPr>
          <w:rFonts w:hint="eastAsia" w:ascii="Times New Roman" w:hAnsi="Times New Roman" w:eastAsia="仿宋_GB2312" w:cs="Times New Roman"/>
          <w:kern w:val="0"/>
          <w:sz w:val="32"/>
          <w:szCs w:val="32"/>
          <w:lang w:eastAsia="zh-CN"/>
        </w:rPr>
        <w:t>等。</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（6）年度预算安排。全市领导干部学习贯彻二十大精神集中培训，40万</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安徽干部教育在线干部网络培训经费，66万</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举办淮北大讲堂，20万</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干部专业能力提升培训，20万</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围绕全市中心工作举办专题研讨班，20万</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购买干部教育培训相关书籍，10万</w:t>
      </w:r>
      <w:r>
        <w:rPr>
          <w:rFonts w:hint="eastAsia"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622"/>
        <w:gridCol w:w="2727"/>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r>
              <w:rPr>
                <w:rFonts w:hint="default" w:ascii="Times New Roman" w:hAnsi="Times New Roman" w:cs="Times New Roman"/>
                <w:sz w:val="20"/>
              </w:rPr>
              <w:t>全市干部培训经费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sz w:val="20"/>
                <w:lang w:val="en-US" w:eastAsia="zh-CN"/>
              </w:rPr>
            </w:pPr>
            <w:r>
              <w:rPr>
                <w:rFonts w:hint="eastAsia" w:ascii="Times New Roman" w:hAnsi="Times New Roman"/>
                <w:sz w:val="20"/>
              </w:rPr>
              <w:t>中共淮北市委组织部</w:t>
            </w:r>
            <w:r>
              <w:rPr>
                <w:rFonts w:hint="eastAsia" w:ascii="Times New Roman" w:hAnsi="Times New Roman"/>
                <w:sz w:val="20"/>
                <w:lang w:val="en-US" w:eastAsia="zh-CN"/>
              </w:rPr>
              <w:t>031</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rPr>
            </w:pPr>
            <w:r>
              <w:rPr>
                <w:rFonts w:ascii="Times New Roman" w:hAnsi="Times New Roman"/>
                <w:color w:val="000000"/>
                <w:kern w:val="0"/>
                <w:sz w:val="20"/>
                <w:szCs w:val="20"/>
              </w:rPr>
              <w:t>实施单位</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rPr>
            </w:pPr>
            <w:r>
              <w:rPr>
                <w:rFonts w:hint="eastAsia" w:ascii="Times New Roman" w:hAnsi="Times New Roman"/>
                <w:sz w:val="20"/>
              </w:rPr>
              <w:t>中共淮北市委组织部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0"/>
              </w:rPr>
            </w:pPr>
            <w:r>
              <w:rPr>
                <w:rFonts w:hint="eastAsia" w:ascii="Times New Roman" w:hAnsi="Times New Roman"/>
                <w:sz w:val="20"/>
                <w:lang w:eastAsia="zh-CN"/>
              </w:rPr>
              <w:t>本级</w:t>
            </w:r>
            <w:r>
              <w:rPr>
                <w:rFonts w:hint="eastAsia" w:ascii="Times New Roman" w:hAnsi="Times New Roman"/>
                <w:sz w:val="20"/>
              </w:rPr>
              <w:t>财政拨款</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rPr>
            </w:pPr>
            <w:r>
              <w:rPr>
                <w:rFonts w:ascii="Times New Roman" w:hAnsi="Times New Roman"/>
                <w:color w:val="000000"/>
                <w:kern w:val="0"/>
                <w:sz w:val="20"/>
                <w:szCs w:val="20"/>
              </w:rPr>
              <w:t>项目期</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rPr>
            </w:pPr>
            <w:r>
              <w:rPr>
                <w:rFonts w:hint="eastAsia" w:ascii="Times New Roman" w:hAnsi="Times New Roma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left"/>
              <w:rPr>
                <w:rFonts w:hint="default" w:ascii="Times New Roman" w:hAnsi="Times New Roman" w:cs="Times New Roman"/>
                <w:sz w:val="20"/>
              </w:rPr>
            </w:pPr>
            <w:r>
              <w:rPr>
                <w:rFonts w:hint="default" w:ascii="Times New Roman" w:hAnsi="Times New Roman" w:cs="Times New Roman"/>
                <w:sz w:val="20"/>
              </w:rPr>
              <w:t>深入学习贯彻习近平新时代中国特色社会主义思想、党的二十大精神，全面落实习近平总书记对安徽作出的系列重要讲话指示精神，推进干部教育培训工作科学化、制度化、规范化，着力培养造就高素质干部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领导干部调训情况</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符合上级文件要求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干部教育培训质量</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符合上级文件要求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培训完成时间</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上级部署或计划完成时间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教育培训成本</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不超过年度预算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提升领导干部专业化能力</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r>
              <w:rPr>
                <w:rFonts w:hint="default" w:ascii="Times New Roman" w:hAnsi="Times New Roman" w:cs="Times New Roman"/>
                <w:sz w:val="20"/>
              </w:rPr>
              <w:t>较为明显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提升领导干部</w:t>
            </w:r>
            <w:r>
              <w:rPr>
                <w:rFonts w:hint="eastAsia" w:ascii="Times New Roman" w:hAnsi="Times New Roman" w:cs="Times New Roman"/>
                <w:color w:val="000000"/>
                <w:kern w:val="0"/>
                <w:sz w:val="20"/>
                <w:szCs w:val="20"/>
                <w:lang w:eastAsia="zh-CN"/>
              </w:rPr>
              <w:t>治理</w:t>
            </w:r>
            <w:r>
              <w:rPr>
                <w:rFonts w:hint="default" w:ascii="Times New Roman" w:hAnsi="Times New Roman" w:eastAsia="宋体" w:cs="Times New Roman"/>
                <w:color w:val="000000"/>
                <w:kern w:val="0"/>
                <w:sz w:val="20"/>
                <w:szCs w:val="20"/>
              </w:rPr>
              <w:t>能力</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r>
              <w:rPr>
                <w:rFonts w:hint="default" w:ascii="Times New Roman" w:hAnsi="Times New Roman" w:cs="Times New Roman"/>
                <w:sz w:val="20"/>
              </w:rPr>
              <w:t>较为明显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提高领导干部生态保护意识</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r>
              <w:rPr>
                <w:rFonts w:hint="default" w:ascii="Times New Roman" w:hAnsi="Times New Roman" w:cs="Times New Roman"/>
                <w:sz w:val="20"/>
              </w:rPr>
              <w:t>较为明显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对经济社会长期发展的影响</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r>
              <w:rPr>
                <w:rFonts w:hint="default" w:ascii="Times New Roman" w:hAnsi="Times New Roman" w:cs="Times New Roman"/>
                <w:sz w:val="20"/>
              </w:rPr>
              <w:t>较为明显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受训学员评分</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r>
              <w:rPr>
                <w:rFonts w:hint="default" w:ascii="Times New Roman" w:hAnsi="Times New Roman" w:cs="Times New Roman"/>
                <w:sz w:val="20"/>
              </w:rPr>
              <w:t>90分以上</w:t>
            </w:r>
          </w:p>
        </w:tc>
      </w:tr>
    </w:tbl>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val="0"/>
          <w:bCs/>
          <w:sz w:val="32"/>
          <w:szCs w:val="32"/>
          <w:lang w:val="en-US" w:eastAsia="zh-CN"/>
        </w:rPr>
        <w:t>3.</w:t>
      </w:r>
      <w:r>
        <w:rPr>
          <w:rFonts w:hint="eastAsia" w:ascii="Times New Roman" w:hAnsi="Times New Roman" w:eastAsia="仿宋_GB2312" w:cs="Times New Roman"/>
          <w:kern w:val="0"/>
          <w:sz w:val="32"/>
          <w:szCs w:val="32"/>
          <w:lang w:eastAsia="zh-CN"/>
        </w:rPr>
        <w:t>项目名称：人才开发</w:t>
      </w:r>
      <w:r>
        <w:rPr>
          <w:rFonts w:hint="default" w:ascii="Times New Roman" w:hAnsi="Times New Roman" w:eastAsia="仿宋_GB2312" w:cs="Times New Roman"/>
          <w:kern w:val="0"/>
          <w:sz w:val="32"/>
          <w:szCs w:val="32"/>
        </w:rPr>
        <w:t>经费项目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（1）项目概述。坚持党管人才原则，加快实施新时代人才强市战略，统筹各类人才队伍建设，高质量实施重点人才工程，着力集聚各行业领域优秀人才，为推动更高质量转型发展提供坚实的人才支撑。</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（2）立项依据。《中国共产党组织工作条例》</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《关于深化人才发展体制机制改革的实施意见》</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eastAsia" w:ascii="Times New Roman" w:hAnsi="Times New Roman" w:eastAsia="仿宋_GB2312"/>
          <w:kern w:val="0"/>
          <w:sz w:val="32"/>
          <w:szCs w:val="32"/>
        </w:rPr>
        <w:t>中共淮北市委组织部</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eastAsia" w:ascii="Times New Roman" w:hAnsi="Times New Roman" w:eastAsia="仿宋_GB2312"/>
          <w:kern w:val="0"/>
          <w:sz w:val="32"/>
          <w:szCs w:val="32"/>
        </w:rPr>
        <w:t>2023年1月-2023年12月</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统筹全市人才工作，开展重点引才活动，发放人才政策补贴，实施重点人才项目等。</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（6）年度预算安排。“555”产业创新团队建设费用，180万</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市引进高层次创新创业人才补贴，150万</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事业单位引进急需紧缺人才补贴，150万</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高层次人才储备金兑现，80万</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人才招引系列活动，50万</w:t>
      </w:r>
      <w:r>
        <w:rPr>
          <w:rFonts w:hint="eastAsia"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622"/>
        <w:gridCol w:w="2727"/>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r>
              <w:rPr>
                <w:rFonts w:hint="default" w:ascii="Times New Roman" w:hAnsi="Times New Roman" w:cs="Times New Roman"/>
                <w:sz w:val="20"/>
              </w:rPr>
              <w:t>人才开发经费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sz w:val="20"/>
                <w:lang w:val="en-US" w:eastAsia="zh-CN"/>
              </w:rPr>
            </w:pPr>
            <w:r>
              <w:rPr>
                <w:rFonts w:hint="eastAsia" w:ascii="Times New Roman" w:hAnsi="Times New Roman"/>
                <w:sz w:val="20"/>
              </w:rPr>
              <w:t>中共淮北市委组织部</w:t>
            </w:r>
            <w:r>
              <w:rPr>
                <w:rFonts w:hint="eastAsia" w:ascii="Times New Roman" w:hAnsi="Times New Roman"/>
                <w:sz w:val="20"/>
                <w:lang w:val="en-US" w:eastAsia="zh-CN"/>
              </w:rPr>
              <w:t>031</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rPr>
            </w:pPr>
            <w:r>
              <w:rPr>
                <w:rFonts w:ascii="Times New Roman" w:hAnsi="Times New Roman"/>
                <w:color w:val="000000"/>
                <w:kern w:val="0"/>
                <w:sz w:val="20"/>
                <w:szCs w:val="20"/>
              </w:rPr>
              <w:t>实施单位</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rPr>
            </w:pPr>
            <w:r>
              <w:rPr>
                <w:rFonts w:hint="eastAsia" w:ascii="Times New Roman" w:hAnsi="Times New Roman"/>
                <w:sz w:val="20"/>
              </w:rPr>
              <w:t>中共淮北市委组织部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0"/>
              </w:rPr>
            </w:pPr>
            <w:r>
              <w:rPr>
                <w:rFonts w:hint="eastAsia" w:ascii="Times New Roman" w:hAnsi="Times New Roman"/>
                <w:sz w:val="20"/>
                <w:lang w:eastAsia="zh-CN"/>
              </w:rPr>
              <w:t>本级</w:t>
            </w:r>
            <w:r>
              <w:rPr>
                <w:rFonts w:hint="eastAsia" w:ascii="Times New Roman" w:hAnsi="Times New Roman"/>
                <w:sz w:val="20"/>
              </w:rPr>
              <w:t>财政拨款</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rPr>
            </w:pPr>
            <w:r>
              <w:rPr>
                <w:rFonts w:ascii="Times New Roman" w:hAnsi="Times New Roman"/>
                <w:color w:val="000000"/>
                <w:kern w:val="0"/>
                <w:sz w:val="20"/>
                <w:szCs w:val="20"/>
              </w:rPr>
              <w:t>项目期</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rPr>
            </w:pPr>
            <w:r>
              <w:rPr>
                <w:rFonts w:hint="eastAsia" w:ascii="Times New Roman" w:hAnsi="Times New Roma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left"/>
              <w:rPr>
                <w:rFonts w:hint="default" w:ascii="Times New Roman" w:hAnsi="Times New Roman" w:cs="Times New Roman"/>
                <w:sz w:val="20"/>
              </w:rPr>
            </w:pPr>
            <w:r>
              <w:rPr>
                <w:rFonts w:hint="default" w:ascii="Times New Roman" w:hAnsi="Times New Roman" w:cs="Times New Roman"/>
                <w:sz w:val="20"/>
              </w:rPr>
              <w:t>深入学习贯彻习近平新时代中国特色社会主义思想、党的二十大精神，全面落实习近平总书记对安徽作出的系列重要讲话指示精神，推进干部教育培训工作科学化、制度化、规范化，着力培养造就高素质干部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宋体" w:cs="Times New Roman"/>
                <w:sz w:val="20"/>
                <w:lang w:eastAsia="zh-CN"/>
              </w:rPr>
            </w:pPr>
            <w:r>
              <w:rPr>
                <w:rFonts w:hint="eastAsia" w:ascii="Times New Roman" w:hAnsi="Times New Roman" w:eastAsia="宋体" w:cs="Times New Roman"/>
                <w:sz w:val="20"/>
                <w:lang w:val="en-US" w:eastAsia="zh-CN"/>
              </w:rPr>
              <w:t>人才引进数量</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符合上级文件要求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宋体" w:cs="Times New Roman"/>
                <w:sz w:val="20"/>
                <w:lang w:eastAsia="zh-CN"/>
              </w:rPr>
            </w:pPr>
            <w:r>
              <w:rPr>
                <w:rFonts w:hint="eastAsia" w:ascii="Times New Roman" w:hAnsi="Times New Roman" w:eastAsia="宋体" w:cs="Times New Roman"/>
                <w:sz w:val="20"/>
                <w:lang w:val="en-US" w:eastAsia="zh-CN"/>
              </w:rPr>
              <w:t>平台载体建设</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符合上级文件要求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宋体" w:cs="Times New Roman"/>
                <w:sz w:val="20"/>
                <w:lang w:eastAsia="zh-CN"/>
              </w:rPr>
            </w:pPr>
            <w:r>
              <w:rPr>
                <w:rFonts w:hint="eastAsia" w:ascii="Times New Roman" w:hAnsi="Times New Roman" w:eastAsia="宋体" w:cs="Times New Roman"/>
                <w:sz w:val="20"/>
                <w:lang w:val="en-US" w:eastAsia="zh-CN"/>
              </w:rPr>
              <w:t>各项任务完成时间</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上级部署或计划完成时间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宋体" w:cs="Times New Roman"/>
                <w:sz w:val="20"/>
                <w:lang w:eastAsia="zh-CN"/>
              </w:rPr>
            </w:pPr>
            <w:r>
              <w:rPr>
                <w:rFonts w:hint="eastAsia" w:ascii="Times New Roman" w:hAnsi="Times New Roman" w:eastAsia="宋体" w:cs="Times New Roman"/>
                <w:sz w:val="20"/>
                <w:lang w:val="en-US" w:eastAsia="zh-CN"/>
              </w:rPr>
              <w:t>人才引育成本</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不超过年度预算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color w:val="000000"/>
                <w:kern w:val="0"/>
                <w:sz w:val="20"/>
                <w:szCs w:val="20"/>
                <w:lang w:eastAsia="zh-CN"/>
              </w:rPr>
              <w:t>推动产业发展</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r>
              <w:rPr>
                <w:rFonts w:hint="default" w:ascii="Times New Roman" w:hAnsi="Times New Roman" w:cs="Times New Roman"/>
                <w:sz w:val="20"/>
              </w:rPr>
              <w:t>较为明显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推动产业发展</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r>
              <w:rPr>
                <w:rFonts w:hint="default" w:ascii="Times New Roman" w:hAnsi="Times New Roman" w:cs="Times New Roman"/>
                <w:sz w:val="20"/>
              </w:rPr>
              <w:t>较为明显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对经济社会长期发展的影响</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有积极影响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90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color w:val="000000"/>
                <w:kern w:val="0"/>
                <w:sz w:val="20"/>
                <w:szCs w:val="20"/>
                <w:lang w:eastAsia="zh-CN"/>
              </w:rPr>
              <w:t>人才及用人单位满意度</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cs="Times New Roman"/>
                <w:sz w:val="20"/>
              </w:rPr>
            </w:pPr>
            <w:r>
              <w:rPr>
                <w:rFonts w:hint="default" w:ascii="Times New Roman" w:hAnsi="Times New Roman" w:cs="Times New Roman"/>
                <w:sz w:val="20"/>
              </w:rPr>
              <w:t>90</w:t>
            </w:r>
            <w:r>
              <w:rPr>
                <w:rFonts w:hint="eastAsia" w:ascii="Times New Roman" w:hAnsi="Times New Roman" w:cs="Times New Roman"/>
                <w:sz w:val="20"/>
                <w:lang w:val="en-US" w:eastAsia="zh-CN"/>
              </w:rPr>
              <w:t>%</w:t>
            </w:r>
            <w:r>
              <w:rPr>
                <w:rFonts w:hint="default" w:ascii="Times New Roman" w:hAnsi="Times New Roman" w:cs="Times New Roman"/>
                <w:sz w:val="20"/>
              </w:rPr>
              <w:t>以上</w:t>
            </w:r>
          </w:p>
        </w:tc>
      </w:tr>
    </w:tbl>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val="0"/>
          <w:bCs/>
          <w:sz w:val="32"/>
          <w:szCs w:val="32"/>
          <w:lang w:val="en-US" w:eastAsia="zh-CN"/>
        </w:rPr>
        <w:t>4.</w:t>
      </w:r>
      <w:r>
        <w:rPr>
          <w:rFonts w:hint="eastAsia" w:ascii="Times New Roman" w:hAnsi="Times New Roman" w:eastAsia="仿宋_GB2312" w:cs="Times New Roman"/>
          <w:kern w:val="0"/>
          <w:sz w:val="32"/>
          <w:szCs w:val="32"/>
          <w:lang w:eastAsia="zh-CN"/>
        </w:rPr>
        <w:t>项目名称：组织部门工作经费</w:t>
      </w:r>
      <w:r>
        <w:rPr>
          <w:rFonts w:hint="default" w:ascii="Times New Roman" w:hAnsi="Times New Roman" w:eastAsia="仿宋_GB2312" w:cs="Times New Roman"/>
          <w:kern w:val="0"/>
          <w:sz w:val="32"/>
          <w:szCs w:val="32"/>
        </w:rPr>
        <w:t>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用于保障部机关正常有序运转。</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工作需要。</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中共淮北市委组织部</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pacing w:val="-20"/>
          <w:kern w:val="0"/>
          <w:sz w:val="32"/>
          <w:szCs w:val="32"/>
          <w:lang w:val="en-US" w:eastAsia="zh-CN"/>
        </w:rPr>
      </w:pPr>
      <w:r>
        <w:rPr>
          <w:rFonts w:hint="default" w:ascii="Times New Roman" w:hAnsi="Times New Roman" w:eastAsia="仿宋_GB2312" w:cs="Times New Roman"/>
          <w:kern w:val="0"/>
          <w:sz w:val="32"/>
          <w:szCs w:val="32"/>
        </w:rPr>
        <w:t>（4）起止时间。</w:t>
      </w:r>
      <w:r>
        <w:rPr>
          <w:rFonts w:hint="eastAsia" w:ascii="Times New Roman" w:hAnsi="Times New Roman" w:eastAsia="仿宋_GB2312" w:cs="Times New Roman"/>
          <w:spacing w:val="-20"/>
          <w:kern w:val="0"/>
          <w:sz w:val="32"/>
          <w:szCs w:val="32"/>
          <w:lang w:val="en-US" w:eastAsia="zh-CN"/>
        </w:rPr>
        <w:t>2023年1月1日至2023年12月31日</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保障部机关运转。</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eastAsia="zh-CN"/>
        </w:rPr>
        <w:t>预算资金</w:t>
      </w:r>
      <w:r>
        <w:rPr>
          <w:rFonts w:hint="eastAsia" w:ascii="Times New Roman" w:hAnsi="Times New Roman" w:eastAsia="仿宋_GB2312" w:cs="Times New Roman"/>
          <w:kern w:val="0"/>
          <w:sz w:val="32"/>
          <w:szCs w:val="32"/>
          <w:lang w:val="en-US" w:eastAsia="zh-CN"/>
        </w:rPr>
        <w:t>60万元。</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3"/>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711"/>
        <w:gridCol w:w="278"/>
        <w:gridCol w:w="469"/>
        <w:gridCol w:w="2828"/>
        <w:gridCol w:w="1819"/>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880" w:type="dxa"/>
            <w:gridSpan w:val="7"/>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880" w:type="dxa"/>
            <w:gridSpan w:val="7"/>
            <w:tcBorders>
              <w:top w:val="nil"/>
              <w:left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420"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460"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组织部门工作经费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420"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297"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eastAsia="zh-CN"/>
              </w:rPr>
              <w:t>中共淮北市委组织部</w:t>
            </w:r>
            <w:r>
              <w:rPr>
                <w:rFonts w:hint="eastAsia" w:ascii="Times New Roman" w:hAnsi="Times New Roman" w:cs="Times New Roman"/>
                <w:sz w:val="20"/>
                <w:lang w:val="en-US" w:eastAsia="zh-CN"/>
              </w:rPr>
              <w:t>031</w:t>
            </w:r>
          </w:p>
        </w:tc>
        <w:tc>
          <w:tcPr>
            <w:tcW w:w="18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4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rPr>
            </w:pPr>
            <w:r>
              <w:rPr>
                <w:rFonts w:hint="eastAsia" w:ascii="Times New Roman" w:hAnsi="Times New Roman" w:cs="Times New Roman"/>
                <w:sz w:val="20"/>
                <w:lang w:eastAsia="zh-CN"/>
              </w:rPr>
              <w:t>中共淮北市委组织部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420"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297"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本级财政拨款</w:t>
            </w:r>
          </w:p>
        </w:tc>
        <w:tc>
          <w:tcPr>
            <w:tcW w:w="18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4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420" w:type="dxa"/>
            <w:gridSpan w:val="3"/>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29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年度资金总额：</w:t>
            </w:r>
          </w:p>
        </w:tc>
        <w:tc>
          <w:tcPr>
            <w:tcW w:w="4163"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20"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29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其中：财政拨款</w:t>
            </w:r>
          </w:p>
        </w:tc>
        <w:tc>
          <w:tcPr>
            <w:tcW w:w="4163"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420"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29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上年结转</w:t>
            </w:r>
          </w:p>
        </w:tc>
        <w:tc>
          <w:tcPr>
            <w:tcW w:w="4163"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420"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29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其他资金</w:t>
            </w:r>
          </w:p>
        </w:tc>
        <w:tc>
          <w:tcPr>
            <w:tcW w:w="4163"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4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449" w:type="dxa"/>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both"/>
              <w:rPr>
                <w:rFonts w:hint="eastAsia" w:ascii="Times New Roman" w:hAnsi="Times New Roman" w:eastAsia="宋体" w:cs="Times New Roman"/>
                <w:sz w:val="20"/>
                <w:lang w:eastAsia="zh-CN"/>
              </w:rPr>
            </w:pPr>
            <w:r>
              <w:rPr>
                <w:rFonts w:hint="default" w:ascii="Times New Roman" w:hAnsi="Times New Roman" w:cs="Times New Roman"/>
                <w:sz w:val="20"/>
              </w:rPr>
              <w:t>用于保障</w:t>
            </w:r>
            <w:r>
              <w:rPr>
                <w:rFonts w:hint="eastAsia" w:ascii="Times New Roman" w:hAnsi="Times New Roman" w:cs="Times New Roman"/>
                <w:sz w:val="20"/>
                <w:lang w:eastAsia="zh-CN"/>
              </w:rPr>
              <w:t>部机关</w:t>
            </w:r>
            <w:r>
              <w:rPr>
                <w:rFonts w:hint="eastAsia" w:ascii="Times New Roman" w:hAnsi="Times New Roman" w:cs="Times New Roman"/>
                <w:sz w:val="20"/>
                <w:lang w:val="en-US" w:eastAsia="zh-CN"/>
              </w:rPr>
              <w:t>日常</w:t>
            </w:r>
            <w:r>
              <w:rPr>
                <w:rFonts w:hint="eastAsia" w:ascii="Times New Roman" w:hAnsi="Times New Roman" w:cs="Times New Roman"/>
                <w:sz w:val="20"/>
                <w:lang w:eastAsia="zh-CN"/>
              </w:rPr>
              <w:t>运转</w:t>
            </w:r>
            <w:r>
              <w:rPr>
                <w:rFonts w:hint="default" w:ascii="Times New Roman" w:hAnsi="Times New Roman" w:cs="Times New Roman"/>
                <w:sz w:val="20"/>
              </w:rPr>
              <w:t>工作经费</w:t>
            </w:r>
            <w:r>
              <w:rPr>
                <w:rFonts w:hint="eastAsia" w:ascii="Times New Roman" w:hAnsi="Times New Roman" w:cs="Times New Roman"/>
                <w:sz w:val="20"/>
                <w:lang w:eastAsia="zh-CN"/>
              </w:rPr>
              <w:t>，为履行组织职责提供良好后勤支持。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1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4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16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3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1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4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eastAsia" w:ascii="Times New Roman" w:hAnsi="Times New Roman" w:cs="Times New Roman"/>
                <w:color w:val="000000"/>
                <w:kern w:val="0"/>
                <w:sz w:val="20"/>
                <w:szCs w:val="20"/>
                <w:lang w:val="en-US" w:eastAsia="zh-CN"/>
              </w:rPr>
              <w:t>保障日常办公耗材、维修维护</w:t>
            </w:r>
          </w:p>
        </w:tc>
        <w:tc>
          <w:tcPr>
            <w:tcW w:w="4163"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eastAsia="zh-CN"/>
              </w:rPr>
              <w:t>项目支出完成率</w:t>
            </w:r>
            <w:r>
              <w:rPr>
                <w:rFonts w:hint="eastAsia" w:ascii="东文宋体" w:hAnsi="东文宋体" w:eastAsia="东文宋体" w:cs="东文宋体"/>
                <w:sz w:val="20"/>
                <w:lang w:eastAsia="zh-CN"/>
              </w:rPr>
              <w:t>≥</w:t>
            </w:r>
            <w:r>
              <w:rPr>
                <w:rFonts w:hint="eastAsia" w:ascii="Times New Roman" w:hAnsi="Times New Roman" w:cs="Times New Roman"/>
                <w:sz w:val="20"/>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3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1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4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cs="Times New Roman"/>
                <w:sz w:val="20"/>
              </w:rPr>
              <w:t>经费支出合规性</w:t>
            </w:r>
          </w:p>
        </w:tc>
        <w:tc>
          <w:tcPr>
            <w:tcW w:w="4163"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3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1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4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Times New Roman" w:hAnsi="Times New Roman" w:eastAsia="宋体" w:cs="Times New Roman"/>
                <w:sz w:val="20"/>
                <w:lang w:eastAsia="zh-CN"/>
              </w:rPr>
            </w:pPr>
            <w:r>
              <w:rPr>
                <w:rFonts w:hint="eastAsia" w:ascii="宋体" w:hAnsi="宋体" w:cs="宋体"/>
                <w:color w:val="000000"/>
                <w:kern w:val="0"/>
                <w:sz w:val="18"/>
                <w:szCs w:val="18"/>
                <w:lang w:eastAsia="zh-CN"/>
              </w:rPr>
              <w:t>严格控制支出，不超出预算</w:t>
            </w:r>
          </w:p>
        </w:tc>
        <w:tc>
          <w:tcPr>
            <w:tcW w:w="4163"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东文宋体" w:hAnsi="东文宋体" w:eastAsia="东文宋体" w:cs="东文宋体"/>
                <w:sz w:val="20"/>
                <w:lang w:eastAsia="zh-CN"/>
              </w:rPr>
              <w:t>≤</w:t>
            </w:r>
            <w:r>
              <w:rPr>
                <w:rFonts w:hint="eastAsia" w:ascii="东文宋体" w:hAnsi="东文宋体" w:eastAsia="东文宋体" w:cs="东文宋体"/>
                <w:sz w:val="20"/>
                <w:lang w:val="en-US" w:eastAsia="zh-CN"/>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3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1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效益指标</w:t>
            </w:r>
          </w:p>
        </w:tc>
        <w:tc>
          <w:tcPr>
            <w:tcW w:w="74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组织有序高效运转，助推经济社会发展</w:t>
            </w:r>
          </w:p>
        </w:tc>
        <w:tc>
          <w:tcPr>
            <w:tcW w:w="4163"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影响程度明显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3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1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4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eastAsia="宋体" w:cs="Times New Roman"/>
                <w:sz w:val="20"/>
                <w:lang w:val="en-US" w:eastAsia="zh-CN"/>
              </w:rPr>
            </w:pPr>
            <w:r>
              <w:rPr>
                <w:rFonts w:hint="eastAsia" w:ascii="Times New Roman" w:hAnsi="Times New Roman" w:cs="Times New Roman"/>
                <w:color w:val="000000"/>
                <w:kern w:val="0"/>
                <w:sz w:val="20"/>
                <w:szCs w:val="20"/>
                <w:lang w:val="en-US" w:eastAsia="zh-CN"/>
              </w:rPr>
              <w:t>干部满意度</w:t>
            </w:r>
          </w:p>
        </w:tc>
        <w:tc>
          <w:tcPr>
            <w:tcW w:w="4163"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eastAsia" w:ascii="宋体" w:hAnsi="宋体" w:eastAsia="宋体" w:cs="宋体"/>
                <w:sz w:val="20"/>
              </w:rPr>
              <w:t>≧96%</w:t>
            </w:r>
          </w:p>
        </w:tc>
      </w:tr>
    </w:tbl>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val="0"/>
          <w:bCs/>
          <w:sz w:val="32"/>
          <w:szCs w:val="32"/>
          <w:lang w:val="en-US" w:eastAsia="zh-CN"/>
        </w:rPr>
        <w:t>5.</w:t>
      </w:r>
      <w:r>
        <w:rPr>
          <w:rFonts w:hint="eastAsia" w:ascii="Times New Roman" w:hAnsi="Times New Roman" w:eastAsia="仿宋_GB2312" w:cs="Times New Roman"/>
          <w:kern w:val="0"/>
          <w:sz w:val="32"/>
          <w:szCs w:val="32"/>
          <w:lang w:eastAsia="zh-CN"/>
        </w:rPr>
        <w:t>项目名称：</w:t>
      </w:r>
      <w:r>
        <w:rPr>
          <w:rFonts w:hint="default" w:ascii="Times New Roman" w:hAnsi="Times New Roman" w:eastAsia="仿宋_GB2312" w:cs="Times New Roman"/>
          <w:kern w:val="0"/>
          <w:sz w:val="32"/>
          <w:szCs w:val="32"/>
        </w:rPr>
        <w:t>城市基层党建工作经费项目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加强城市基层党建工作，是巩固党的执政基础、推进城市治理体系和治理能力现代化的需要。近年来，中央及省市委高度重视城市基层党建工作，相继出台了《中共中央组织部、中共中央政法委员会、民政部、住房城乡建设部印发&lt;关于深化城市基层党建引领基层治理的若干措施（试行）&gt;》（中组发〔2022〕2号）、《中共安徽省委办公厅、安徽省人民政府办公厅关于印发&lt;社区治理任务清单&gt;的通知》（厅〔2021〕29号）、《中共安徽省委组织部关于进一步加强住宅小区（网格）党支部建设工作的通知》（皖组通字〔2022〕36号）等文件，对加强城市基层党建引领基层治理提出了进一步要求。为认真贯彻落实中央及省委有关部署要求，进一步夯实基层党组织力量、建强我市城市基层党建工作基础，推动我市城市基层党建工作水平稳步提升</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申请城市基层党建工作经费。</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（2）立项依据。《中共淮北市委关于加强城市基层党建工作的实施意见》（淮发〔2018〕31 号）</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《中共中央组织部、中共中央政法委员会、民政部、住房城乡建设部印发&lt;关于深化城市基层党建引领基层治理的若干措施（试行）&gt;》（中组发〔2022〕2号）</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《中共安徽省委办公厅、安徽省人民政府办公厅关于印发&lt;社区治理任务清单&gt;的通知》（厅〔2021〕29号）</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《中共安徽省委组织部关于进一步加强住宅小区（网格）党支部建设工作的通知》（皖组通字〔2022〕36号）</w:t>
      </w:r>
      <w:r>
        <w:rPr>
          <w:rFonts w:hint="eastAsia"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（3）实施主体。中共淮北市委组织部</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（4）起止时间。2023年1月1日-2023年12月21日</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我市作为“全国城市基层党建示范市”，城市基层党建工作压力较重，为基层党组织开展活动提供必要经费支持，对先进党组织进行奖补，有助于调动基层党组织创先争优的积极性，示范带动全市城市基层党建整体提升。</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eastAsia="zh-CN"/>
        </w:rPr>
        <w:t>用于</w:t>
      </w:r>
      <w:r>
        <w:rPr>
          <w:rFonts w:hint="default" w:ascii="Times New Roman" w:hAnsi="Times New Roman" w:eastAsia="仿宋_GB2312" w:cs="Times New Roman"/>
          <w:kern w:val="0"/>
          <w:sz w:val="32"/>
          <w:szCs w:val="32"/>
        </w:rPr>
        <w:t>奖补</w:t>
      </w:r>
      <w:r>
        <w:rPr>
          <w:rFonts w:hint="eastAsia" w:ascii="Times New Roman" w:hAnsi="Times New Roman" w:eastAsia="仿宋_GB2312" w:cs="Times New Roman"/>
          <w:kern w:val="0"/>
          <w:sz w:val="32"/>
          <w:szCs w:val="32"/>
          <w:lang w:val="en-US" w:eastAsia="zh-CN"/>
        </w:rPr>
        <w:t>5个</w:t>
      </w:r>
      <w:r>
        <w:rPr>
          <w:rFonts w:hint="eastAsia" w:ascii="Times New Roman" w:hAnsi="Times New Roman" w:eastAsia="仿宋_GB2312" w:cs="Times New Roman"/>
          <w:kern w:val="0"/>
          <w:sz w:val="32"/>
          <w:szCs w:val="32"/>
          <w:lang w:eastAsia="zh-CN"/>
        </w:rPr>
        <w:t>“皖美红色物业”暨网格</w:t>
      </w:r>
      <w:r>
        <w:rPr>
          <w:rFonts w:hint="eastAsia" w:ascii="Times New Roman" w:hAnsi="Times New Roman" w:eastAsia="仿宋_GB2312" w:cs="Times New Roman"/>
          <w:kern w:val="0"/>
          <w:sz w:val="32"/>
          <w:szCs w:val="32"/>
          <w:lang w:val="en-US" w:eastAsia="zh-CN"/>
        </w:rPr>
        <w:t>“1+1”</w:t>
      </w:r>
      <w:r>
        <w:rPr>
          <w:rFonts w:hint="eastAsia" w:ascii="Times New Roman" w:hAnsi="Times New Roman" w:eastAsia="仿宋_GB2312" w:cs="Times New Roman"/>
          <w:kern w:val="0"/>
          <w:sz w:val="32"/>
          <w:szCs w:val="32"/>
          <w:lang w:eastAsia="zh-CN"/>
        </w:rPr>
        <w:t>示范小区各</w:t>
      </w:r>
      <w:r>
        <w:rPr>
          <w:rFonts w:hint="eastAsia" w:ascii="Times New Roman" w:hAnsi="Times New Roman" w:eastAsia="仿宋_GB2312" w:cs="Times New Roman"/>
          <w:kern w:val="0"/>
          <w:sz w:val="32"/>
          <w:szCs w:val="32"/>
          <w:lang w:val="en-US" w:eastAsia="zh-CN"/>
        </w:rPr>
        <w:t>5万元；用于组织社区工作者培训5万元。</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城市基层党建工作经费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lang w:eastAsia="zh-CN"/>
              </w:rPr>
              <w:t>中共淮北</w:t>
            </w:r>
            <w:r>
              <w:rPr>
                <w:rFonts w:hint="default" w:ascii="Times New Roman" w:hAnsi="Times New Roman" w:cs="Times New Roman"/>
              </w:rPr>
              <w:t>市委组织部</w:t>
            </w:r>
            <w:r>
              <w:rPr>
                <w:rFonts w:hint="eastAsia" w:ascii="Times New Roman" w:hAnsi="Times New Roman" w:cs="Times New Roman"/>
                <w:lang w:val="en-US" w:eastAsia="zh-CN"/>
              </w:rPr>
              <w:t>031</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rPr>
            </w:pPr>
            <w:r>
              <w:rPr>
                <w:rFonts w:hint="default" w:ascii="Times New Roman" w:hAnsi="Times New Roman" w:cs="Times New Roman"/>
              </w:rPr>
              <w:t>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常年项目</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rPr>
            </w:pPr>
            <w:r>
              <w:rPr>
                <w:rFonts w:hint="default" w:ascii="Times New Roman" w:hAnsi="Times New Roman" w:cs="Times New Roman"/>
              </w:rPr>
              <w:t>2023年1月1日-2023年12月</w:t>
            </w:r>
            <w:r>
              <w:rPr>
                <w:rFonts w:hint="eastAsia" w:ascii="Times New Roman" w:hAnsi="Times New Roman" w:cs="Times New Roman"/>
                <w:lang w:val="en-US" w:eastAsia="zh-CN"/>
              </w:rPr>
              <w:t>3</w:t>
            </w:r>
            <w:r>
              <w:rPr>
                <w:rFonts w:hint="default" w:ascii="Times New Roman" w:hAnsi="Times New Roman" w:cs="Times New Roman"/>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Times New Roman" w:hAnsi="Times New Roman" w:cs="Times New Roman"/>
                <w:sz w:val="20"/>
              </w:rPr>
            </w:pPr>
            <w:r>
              <w:rPr>
                <w:rFonts w:hint="default" w:ascii="Times New Roman" w:hAnsi="Times New Roman" w:cs="Times New Roman"/>
                <w:sz w:val="20"/>
              </w:rPr>
              <w:t>我市作为“全国城市基层党建示范市”，城市基层党建工作压力较重，</w:t>
            </w:r>
            <w:r>
              <w:rPr>
                <w:rFonts w:hint="eastAsia" w:ascii="Times New Roman" w:hAnsi="Times New Roman" w:cs="Times New Roman"/>
                <w:sz w:val="20"/>
                <w:lang w:eastAsia="zh-CN"/>
              </w:rPr>
              <w:t>通过</w:t>
            </w:r>
            <w:r>
              <w:rPr>
                <w:rFonts w:hint="default" w:ascii="Times New Roman" w:hAnsi="Times New Roman" w:cs="Times New Roman"/>
                <w:sz w:val="20"/>
              </w:rPr>
              <w:t>为基层党组织开展活动提供必要经费支持，对先进党组织进行奖补，</w:t>
            </w:r>
            <w:r>
              <w:rPr>
                <w:rFonts w:hint="eastAsia" w:ascii="Times New Roman" w:hAnsi="Times New Roman" w:cs="Times New Roman"/>
                <w:sz w:val="20"/>
                <w:lang w:eastAsia="zh-CN"/>
              </w:rPr>
              <w:t>从而</w:t>
            </w:r>
            <w:r>
              <w:rPr>
                <w:rFonts w:hint="default" w:ascii="Times New Roman" w:hAnsi="Times New Roman" w:cs="Times New Roman"/>
                <w:sz w:val="20"/>
              </w:rPr>
              <w:t>调动基层党组织创先争优的积极性，示范带动全市城市基层党建整体提升。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覆盖社区数</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培训覆盖率</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color w:val="000000"/>
                <w:kern w:val="0"/>
                <w:sz w:val="20"/>
                <w:szCs w:val="20"/>
                <w:lang w:eastAsia="zh-CN"/>
              </w:rPr>
              <w:t>完成时间</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年底前全部完成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项目总成本</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基层治理水平</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推进党建引领基层治理水平大幅提升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eastAsia="宋体" w:cs="Times New Roman"/>
                <w:sz w:val="20"/>
                <w:lang w:val="en-US" w:eastAsia="zh-CN"/>
              </w:rPr>
              <w:t>服务对象满意度</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eastAsia="宋体" w:cs="Times New Roman"/>
                <w:sz w:val="20"/>
                <w:lang w:eastAsia="zh-CN"/>
              </w:rPr>
            </w:pPr>
            <w:r>
              <w:rPr>
                <w:rFonts w:hint="eastAsia" w:ascii="Times New Roman" w:hAnsi="Times New Roman" w:eastAsia="宋体" w:cs="Times New Roman"/>
                <w:sz w:val="20"/>
                <w:lang w:val="en-US" w:eastAsia="zh-CN"/>
              </w:rPr>
              <w:t>力争达到100%</w:t>
            </w:r>
          </w:p>
        </w:tc>
      </w:tr>
    </w:tbl>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val="0"/>
          <w:bCs/>
          <w:sz w:val="32"/>
          <w:szCs w:val="32"/>
          <w:lang w:val="en-US" w:eastAsia="zh-CN"/>
        </w:rPr>
        <w:t>6.</w:t>
      </w:r>
      <w:r>
        <w:rPr>
          <w:rFonts w:hint="eastAsia" w:ascii="Times New Roman" w:hAnsi="Times New Roman" w:eastAsia="仿宋_GB2312" w:cs="Times New Roman"/>
          <w:kern w:val="0"/>
          <w:sz w:val="32"/>
          <w:szCs w:val="32"/>
          <w:lang w:eastAsia="zh-CN"/>
        </w:rPr>
        <w:t>项目名称：</w:t>
      </w:r>
      <w:r>
        <w:rPr>
          <w:rFonts w:hint="default" w:ascii="Times New Roman" w:hAnsi="Times New Roman" w:eastAsia="仿宋_GB2312" w:cs="Times New Roman"/>
          <w:kern w:val="0"/>
          <w:sz w:val="32"/>
          <w:szCs w:val="32"/>
        </w:rPr>
        <w:t>党代表任期制经费项目。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 党代表是党员中的优秀分子，是广大党员按照党内有关规定民主选举产生的，具有先进性和代表性。代表党员行使民主权利，是党员参与党内事务、表达意见诉求的代言人。做好党代表的管理，坚持和完善党代表大会制度，发挥党代表作用，推进党内民主建设，提高党的执政能力，保持党的先进性。</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（2）立项依据。《中国共产党全国代表大会和地方各级代表大会代表任期制规定》中发〔2008〕8号</w:t>
      </w:r>
      <w:r>
        <w:rPr>
          <w:rFonts w:hint="eastAsia"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（3）实施主体。中共淮北市委组织部</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（4）起止时间。2023年1月1日-2023年12月21日</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（5）项目内容。对党代表进行教育管理培训。</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eastAsia="zh-CN"/>
        </w:rPr>
        <w:t>全部用于</w:t>
      </w:r>
      <w:r>
        <w:rPr>
          <w:rFonts w:hint="default" w:ascii="Times New Roman" w:hAnsi="Times New Roman" w:eastAsia="仿宋_GB2312" w:cs="Times New Roman"/>
          <w:kern w:val="0"/>
          <w:sz w:val="32"/>
          <w:szCs w:val="32"/>
        </w:rPr>
        <w:t>对党代表进行教育管理培训</w:t>
      </w:r>
      <w:r>
        <w:rPr>
          <w:rFonts w:hint="eastAsia" w:ascii="Times New Roman" w:hAnsi="Times New Roman" w:eastAsia="仿宋_GB2312" w:cs="Times New Roman"/>
          <w:kern w:val="0"/>
          <w:sz w:val="32"/>
          <w:szCs w:val="32"/>
          <w:lang w:val="en-US" w:eastAsia="zh-CN"/>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bookmarkStart w:id="0" w:name="_GoBack"/>
      <w:bookmarkEnd w:id="0"/>
      <w:r>
        <w:rPr>
          <w:rFonts w:hint="default" w:ascii="Times New Roman" w:hAnsi="Times New Roman" w:eastAsia="仿宋_GB2312" w:cs="Times New Roman"/>
          <w:kern w:val="0"/>
          <w:sz w:val="32"/>
          <w:szCs w:val="32"/>
        </w:rPr>
        <w:t>。</w:t>
      </w: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党代表任期制经费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eastAsia="zh-CN"/>
              </w:rPr>
              <w:t>中共淮北市委组织部</w:t>
            </w:r>
            <w:r>
              <w:rPr>
                <w:rFonts w:hint="eastAsia" w:ascii="Times New Roman" w:hAnsi="Times New Roman" w:cs="Times New Roman"/>
                <w:sz w:val="20"/>
                <w:lang w:val="en-US" w:eastAsia="zh-CN"/>
              </w:rPr>
              <w:t>031</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rPr>
            </w:pPr>
            <w:r>
              <w:rPr>
                <w:rFonts w:hint="eastAsia" w:ascii="Times New Roman" w:hAnsi="Times New Roman" w:cs="Times New Roman"/>
                <w:sz w:val="20"/>
                <w:lang w:eastAsia="zh-CN"/>
              </w:rPr>
              <w:t>中共淮北市委组织部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本级财政拨款</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rPr>
            </w:pPr>
            <w:r>
              <w:rPr>
                <w:rFonts w:hint="default" w:ascii="Times New Roman" w:hAnsi="Times New Roman" w:cs="Times New Roman"/>
              </w:rPr>
              <w:t>2023年1月1日-2023年12月</w:t>
            </w:r>
            <w:r>
              <w:rPr>
                <w:rFonts w:hint="eastAsia" w:ascii="Times New Roman" w:hAnsi="Times New Roman" w:cs="Times New Roman"/>
                <w:lang w:val="en-US" w:eastAsia="zh-CN"/>
              </w:rPr>
              <w:t>3</w:t>
            </w:r>
            <w:r>
              <w:rPr>
                <w:rFonts w:hint="default" w:ascii="Times New Roman" w:hAnsi="Times New Roman" w:cs="Times New Roman"/>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Times New Roman" w:hAnsi="Times New Roman" w:cs="Times New Roman"/>
                <w:sz w:val="20"/>
              </w:rPr>
            </w:pPr>
            <w:r>
              <w:rPr>
                <w:rFonts w:hint="default" w:ascii="Times New Roman" w:hAnsi="Times New Roman" w:cs="Times New Roman"/>
                <w:sz w:val="20"/>
              </w:rPr>
              <w:t>党代表是党员中的优秀分子，是广大党员按照党内有关规定民主选举产生的，具有先进性和代表性。代表党员行使民主权利，是党员参与党内事务、表达意见诉求的代言人。做好党代表的管理，坚持和完善党代表大会制度，发挥党代表作用，推进党内民主建设，提高党的执政能力，保持党的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培训期数</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培训覆盖率</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color w:val="000000"/>
                <w:kern w:val="0"/>
                <w:sz w:val="20"/>
                <w:szCs w:val="20"/>
                <w:lang w:eastAsia="zh-CN"/>
              </w:rPr>
              <w:t>完成时间</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年底前全部完成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项目总成本</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党代表履职水平</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推进党代表履职水平大幅提升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eastAsia="宋体" w:cs="Times New Roman"/>
                <w:sz w:val="20"/>
                <w:lang w:val="en-US" w:eastAsia="zh-CN"/>
              </w:rPr>
              <w:t>服务对象满意度</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eastAsia="宋体" w:cs="Times New Roman"/>
                <w:sz w:val="20"/>
                <w:lang w:eastAsia="zh-CN"/>
              </w:rPr>
            </w:pPr>
            <w:r>
              <w:rPr>
                <w:rFonts w:hint="eastAsia" w:ascii="Times New Roman" w:hAnsi="Times New Roman" w:eastAsia="宋体" w:cs="Times New Roman"/>
                <w:sz w:val="20"/>
                <w:lang w:val="en-US" w:eastAsia="zh-CN"/>
              </w:rPr>
              <w:t>力争达到100%</w:t>
            </w:r>
          </w:p>
        </w:tc>
      </w:tr>
    </w:tbl>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val="0"/>
          <w:bCs/>
          <w:sz w:val="32"/>
          <w:szCs w:val="32"/>
          <w:lang w:val="en-US" w:eastAsia="zh-CN"/>
        </w:rPr>
        <w:t>7.</w:t>
      </w:r>
      <w:r>
        <w:rPr>
          <w:rFonts w:hint="eastAsia" w:ascii="Times New Roman" w:hAnsi="Times New Roman" w:eastAsia="仿宋_GB2312" w:cs="Times New Roman"/>
          <w:kern w:val="0"/>
          <w:sz w:val="32"/>
          <w:szCs w:val="32"/>
          <w:lang w:eastAsia="zh-CN"/>
        </w:rPr>
        <w:t>项目名称：</w:t>
      </w:r>
      <w:r>
        <w:rPr>
          <w:rFonts w:hint="default" w:ascii="Times New Roman" w:hAnsi="Times New Roman" w:eastAsia="仿宋_GB2312" w:cs="Times New Roman"/>
          <w:kern w:val="0"/>
          <w:sz w:val="32"/>
          <w:szCs w:val="32"/>
        </w:rPr>
        <w:t>社区服务群众专项经费项目。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加强城市基层党建工作，是巩固党的执政基础、推进城市治理体系和治理能力现代化的需要。加强城市基层党建工作，需要夯实基层基础，不断强化城市基层党建工作经费保障。《中共安徽省委关于加强城市基层党建工作的意见》（皖发〔2018〕15号）、《中共淮北市委关于加强城市基层党建工作的实施意见》（淮发〔2018〕31号）均明确规定：“按照有关规定落实社区党组织服务群众专项经费，市辖区的社区每年不低于10万元，县的社区每年不低于5万元。”我市在《关于印发&lt;2016—2020年淮北市街道社区党的建设工作规划&gt;的通知》（淮组字〔2016〕9号）中进一步规定：“社区党组织服务群众专项经费纳入地方财政预算，市辖区的社区每年专项经费不少于10万元，由市、区财政按照2：8比例进行配套，县的社区不少于5万元，由县财政全额配套。”</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（2）立项依据。《中共安徽省委关于加强城市基层党建工作的意见》（皖发〔2018〕15号）</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《中共淮北市委关于加强城市基层党建工作的实施意见》（淮发〔2018〕31号）</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《关于印发&lt;2016—2020年淮北市街道社区党的建设工作规划&gt;的通知》（淮组字〔2016〕9号）</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《淮北市社区党组织服务群众专项经费使用管理办法（试行）》（淮组组字〔2016〕107号）</w:t>
      </w:r>
      <w:r>
        <w:rPr>
          <w:rFonts w:hint="eastAsia"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（3）实施主体。中共淮北市委组织部</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（4）起止时间。2023年1月1日-2023年12月21日</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（5）项目内容。用于</w:t>
      </w:r>
      <w:r>
        <w:rPr>
          <w:rFonts w:hint="eastAsia" w:ascii="Times New Roman" w:hAnsi="Times New Roman" w:eastAsia="仿宋_GB2312" w:cs="Times New Roman"/>
          <w:kern w:val="0"/>
          <w:sz w:val="32"/>
          <w:szCs w:val="32"/>
          <w:lang w:eastAsia="zh-CN"/>
        </w:rPr>
        <w:t>配套</w:t>
      </w:r>
      <w:r>
        <w:rPr>
          <w:rFonts w:hint="default" w:ascii="Times New Roman" w:hAnsi="Times New Roman" w:eastAsia="仿宋_GB2312" w:cs="Times New Roman"/>
          <w:kern w:val="0"/>
          <w:sz w:val="32"/>
          <w:szCs w:val="32"/>
        </w:rPr>
        <w:t>社区服务群众专项经费。</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rPr>
        <w:t>（6）年度预算安排。相山区75个城市社区，杜集区18个城市社区，烈山区16个城市区，共109个城市社区，每个城市社区每年服务群众专项经费为2万元，共计218万元。</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社区服务群众专项经费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eastAsia" w:ascii="Times New Roman" w:hAnsi="Times New Roman" w:cs="Times New Roman"/>
                <w:sz w:val="20"/>
                <w:lang w:eastAsia="zh-CN"/>
              </w:rPr>
              <w:t>中共淮北市委组织部</w:t>
            </w:r>
            <w:r>
              <w:rPr>
                <w:rFonts w:hint="eastAsia" w:ascii="Times New Roman" w:hAnsi="Times New Roman" w:cs="Times New Roman"/>
                <w:sz w:val="20"/>
                <w:lang w:val="en-US" w:eastAsia="zh-CN"/>
              </w:rPr>
              <w:t>031</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rPr>
            </w:pPr>
            <w:r>
              <w:rPr>
                <w:rFonts w:hint="eastAsia" w:ascii="Times New Roman" w:hAnsi="Times New Roman" w:cs="Times New Roman"/>
                <w:sz w:val="20"/>
                <w:lang w:eastAsia="zh-CN"/>
              </w:rPr>
              <w:t>中共淮北市委组织部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本级财政拨款</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rPr>
            </w:pPr>
            <w:r>
              <w:rPr>
                <w:rFonts w:hint="default" w:ascii="Times New Roman" w:hAnsi="Times New Roman" w:cs="Times New Roman"/>
              </w:rPr>
              <w:t>2023年1月1日-2023年12月</w:t>
            </w:r>
            <w:r>
              <w:rPr>
                <w:rFonts w:hint="eastAsia" w:ascii="Times New Roman" w:hAnsi="Times New Roman" w:cs="Times New Roman"/>
                <w:lang w:val="en-US" w:eastAsia="zh-CN"/>
              </w:rPr>
              <w:t>3</w:t>
            </w:r>
            <w:r>
              <w:rPr>
                <w:rFonts w:hint="default" w:ascii="Times New Roman" w:hAnsi="Times New Roman" w:cs="Times New Roman"/>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Times New Roman" w:hAnsi="Times New Roman" w:cs="Times New Roman"/>
                <w:sz w:val="20"/>
              </w:rPr>
            </w:pPr>
            <w:r>
              <w:rPr>
                <w:rFonts w:hint="default" w:ascii="Times New Roman" w:hAnsi="Times New Roman" w:cs="Times New Roman"/>
                <w:sz w:val="20"/>
              </w:rPr>
              <w:t>加强城市基层党建工作，是巩固党的执政基础、推进城市治理体系和治理能力现代化的需要。加强城市基层党建工作，需要夯实基层基础，不断强化城市基层党建工作经费保障。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城市社区数</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服务群众</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全部用于服务群众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完成时间</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年底前全部完成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项目总成本</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218万元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基层治理水平</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推进党建引领基层治理水平大幅提升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eastAsia="宋体" w:cs="Times New Roman"/>
                <w:sz w:val="20"/>
                <w:lang w:val="en-US" w:eastAsia="zh-CN"/>
              </w:rPr>
              <w:t>服务对象满意度</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eastAsia="宋体" w:cs="Times New Roman"/>
                <w:sz w:val="20"/>
                <w:lang w:eastAsia="zh-CN"/>
              </w:rPr>
            </w:pPr>
            <w:r>
              <w:rPr>
                <w:rFonts w:hint="eastAsia" w:ascii="Times New Roman" w:hAnsi="Times New Roman" w:eastAsia="宋体" w:cs="Times New Roman"/>
                <w:sz w:val="20"/>
                <w:lang w:val="en-US" w:eastAsia="zh-CN"/>
              </w:rPr>
              <w:t>力争达到100%</w:t>
            </w:r>
          </w:p>
        </w:tc>
      </w:tr>
    </w:tbl>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cs="Times New Roman"/>
          <w:b w:val="0"/>
          <w:bCs/>
          <w:sz w:val="32"/>
          <w:szCs w:val="32"/>
          <w:lang w:val="en-US" w:eastAsia="zh-CN"/>
        </w:rPr>
        <w:t>8.</w:t>
      </w:r>
      <w:r>
        <w:rPr>
          <w:rFonts w:hint="eastAsia" w:ascii="Times New Roman" w:hAnsi="Times New Roman" w:eastAsia="仿宋_GB2312"/>
          <w:kern w:val="0"/>
          <w:sz w:val="32"/>
          <w:szCs w:val="32"/>
        </w:rPr>
        <w:t>项目名称：党员干部现代远程教育</w:t>
      </w:r>
      <w:r>
        <w:rPr>
          <w:rFonts w:ascii="Times New Roman" w:hAnsi="Times New Roman" w:eastAsia="仿宋_GB2312"/>
          <w:kern w:val="0"/>
          <w:sz w:val="32"/>
          <w:szCs w:val="32"/>
        </w:rPr>
        <w:t>项目</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（1）项目概述。</w:t>
      </w:r>
      <w:r>
        <w:rPr>
          <w:rFonts w:hint="eastAsia" w:ascii="Times New Roman" w:hAnsi="Times New Roman" w:eastAsia="仿宋_GB2312"/>
          <w:kern w:val="0"/>
          <w:sz w:val="32"/>
          <w:szCs w:val="32"/>
        </w:rPr>
        <w:t>党员干部现代远程教育坚持深入学习贯彻习近平新时代中国特色社会主义思想和党的二十大精神，认真落实各级组织部长会议、基层党建重点任务推进会和全市党的建设工作会议精神，坚持围绕中心、服务大局，充分发挥党员干部现代远程教育宣传教育服务三大功能。</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（2）立项依据。</w:t>
      </w:r>
      <w:r>
        <w:rPr>
          <w:rFonts w:hint="eastAsia" w:ascii="Times New Roman" w:hAnsi="Times New Roman" w:eastAsia="仿宋_GB2312"/>
          <w:kern w:val="0"/>
          <w:sz w:val="32"/>
          <w:szCs w:val="32"/>
        </w:rPr>
        <w:t>中共中央办公厅印发《2019-2023年全国党员教育培训工作规划》《中共安徽省委组织部关于印发&lt;安徽省党员电化教育中心2022年工作要点&gt;的通知》（皖组办字〔2022〕10号）</w:t>
      </w:r>
      <w:r>
        <w:rPr>
          <w:rFonts w:hint="eastAsia" w:ascii="Times New Roman" w:hAnsi="Times New Roman" w:eastAsia="仿宋_GB2312"/>
          <w:kern w:val="0"/>
          <w:sz w:val="32"/>
          <w:szCs w:val="32"/>
          <w:lang w:eastAsia="zh-CN"/>
        </w:rPr>
        <w:t>等要求</w:t>
      </w:r>
      <w:r>
        <w:rPr>
          <w:rFonts w:hint="eastAsia" w:ascii="Times New Roman" w:hAnsi="Times New Roman" w:eastAsia="仿宋_GB2312"/>
          <w:kern w:val="0"/>
          <w:sz w:val="32"/>
          <w:szCs w:val="32"/>
        </w:rPr>
        <w:t>。</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（3）实施主体。</w:t>
      </w:r>
      <w:r>
        <w:rPr>
          <w:rFonts w:hint="eastAsia" w:ascii="Times New Roman" w:hAnsi="Times New Roman" w:eastAsia="仿宋_GB2312"/>
          <w:kern w:val="0"/>
          <w:sz w:val="32"/>
          <w:szCs w:val="32"/>
        </w:rPr>
        <w:t>中共淮北市委组织部</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（4）起止时间。</w:t>
      </w:r>
      <w:r>
        <w:rPr>
          <w:rFonts w:hint="eastAsia" w:ascii="Times New Roman" w:hAnsi="Times New Roman" w:eastAsia="仿宋_GB2312"/>
          <w:kern w:val="0"/>
          <w:sz w:val="32"/>
          <w:szCs w:val="32"/>
        </w:rPr>
        <w:t>2023年1月-2023年12月</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（5）项目内容。</w:t>
      </w:r>
      <w:r>
        <w:rPr>
          <w:rFonts w:hint="eastAsia" w:ascii="Times New Roman" w:hAnsi="Times New Roman" w:eastAsia="仿宋_GB2312"/>
          <w:kern w:val="0"/>
          <w:sz w:val="32"/>
          <w:szCs w:val="32"/>
        </w:rPr>
        <w:t>充分利用现代远程教育技术手段和教学资源，对基层党员干部进行政治理论、政策法规、实用技术、科技常识和文明道德等方面的教育，不断增强基层党组织的创造力、凝聚力和战斗力。积极推进远程教育基础设施建设、终端站点管理、教学资源开发以及教学组织、成果转化等工作。</w:t>
      </w:r>
    </w:p>
    <w:p>
      <w:pPr>
        <w:spacing w:line="560" w:lineRule="exact"/>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（6）年度预算安排。</w:t>
      </w:r>
      <w:r>
        <w:rPr>
          <w:rFonts w:hint="eastAsia" w:ascii="Times New Roman" w:hAnsi="Times New Roman" w:eastAsia="仿宋_GB2312"/>
          <w:kern w:val="0"/>
          <w:sz w:val="32"/>
          <w:szCs w:val="32"/>
        </w:rPr>
        <w:t>党员教育电视片制播23万元，互联网专线租赁及网站托管维护2万元，党员电教远教业务示范培训班9万元，干部网络培训管理员业务培训班3万元，淮北先锋微信托管维护费5万元，党员教育微视频大赛及党员教育电视片观摩评比8万元，电教远教和电教中心大楼日常维护20万元。</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（7）绩效目标。</w:t>
      </w: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spacing w:line="560" w:lineRule="exact"/>
              <w:jc w:val="center"/>
              <w:textAlignment w:val="center"/>
              <w:rPr>
                <w:rFonts w:ascii="Times New Roman" w:hAnsi="Times New Roman"/>
                <w:b/>
                <w:bCs/>
                <w:szCs w:val="32"/>
              </w:rPr>
            </w:pPr>
            <w:r>
              <w:rPr>
                <w:rFonts w:ascii="Times New Roman" w:hAnsi="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spacing w:line="560" w:lineRule="exact"/>
              <w:jc w:val="center"/>
              <w:textAlignment w:val="center"/>
              <w:rPr>
                <w:rFonts w:ascii="Times New Roman" w:hAnsi="Times New Roman"/>
                <w:sz w:val="20"/>
              </w:rPr>
            </w:pPr>
            <w:r>
              <w:rPr>
                <w:rFonts w:ascii="Times New Roman" w:hAnsi="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spacing w:line="560" w:lineRule="exact"/>
              <w:jc w:val="center"/>
              <w:textAlignment w:val="center"/>
              <w:rPr>
                <w:rFonts w:ascii="Times New Roman" w:hAnsi="Times New Roman"/>
                <w:sz w:val="20"/>
              </w:rPr>
            </w:pPr>
            <w:r>
              <w:rPr>
                <w:rFonts w:ascii="Times New Roman" w:hAnsi="Times New Roman"/>
                <w:color w:val="000000"/>
                <w:kern w:val="0"/>
                <w:sz w:val="20"/>
                <w:szCs w:val="20"/>
              </w:rPr>
              <w:t>项目名称</w:t>
            </w:r>
          </w:p>
        </w:tc>
        <w:tc>
          <w:tcPr>
            <w:tcW w:w="7577" w:type="dxa"/>
            <w:gridSpan w:val="4"/>
            <w:noWrap w:val="0"/>
            <w:vAlign w:val="center"/>
          </w:tcPr>
          <w:p>
            <w:pPr>
              <w:spacing w:line="560" w:lineRule="exact"/>
              <w:jc w:val="center"/>
              <w:rPr>
                <w:rFonts w:ascii="Times New Roman" w:hAnsi="Times New Roman"/>
                <w:sz w:val="20"/>
              </w:rPr>
            </w:pPr>
            <w:r>
              <w:rPr>
                <w:rFonts w:hint="eastAsia" w:ascii="Times New Roman" w:hAnsi="Times New Roman"/>
                <w:sz w:val="20"/>
              </w:rPr>
              <w:t>党员干部现代远程教育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主管部门   及代码</w:t>
            </w:r>
          </w:p>
        </w:tc>
        <w:tc>
          <w:tcPr>
            <w:tcW w:w="3349"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sz w:val="20"/>
                <w:lang w:val="en-US" w:eastAsia="zh-CN"/>
              </w:rPr>
            </w:pPr>
            <w:r>
              <w:rPr>
                <w:rFonts w:hint="eastAsia" w:ascii="Times New Roman" w:hAnsi="Times New Roman"/>
                <w:sz w:val="20"/>
              </w:rPr>
              <w:t>中共淮北市委组织部</w:t>
            </w:r>
            <w:r>
              <w:rPr>
                <w:rFonts w:hint="eastAsia" w:ascii="Times New Roman" w:hAnsi="Times New Roman"/>
                <w:sz w:val="20"/>
                <w:lang w:val="en-US" w:eastAsia="zh-CN"/>
              </w:rPr>
              <w:t>031</w:t>
            </w:r>
          </w:p>
        </w:tc>
        <w:tc>
          <w:tcPr>
            <w:tcW w:w="184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rPr>
            </w:pPr>
            <w:r>
              <w:rPr>
                <w:rFonts w:ascii="Times New Roman" w:hAnsi="Times New Roman"/>
                <w:color w:val="000000"/>
                <w:kern w:val="0"/>
                <w:sz w:val="20"/>
                <w:szCs w:val="20"/>
              </w:rPr>
              <w:t>实施单位</w:t>
            </w:r>
          </w:p>
        </w:tc>
        <w:tc>
          <w:tcPr>
            <w:tcW w:w="23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rPr>
            </w:pPr>
            <w:r>
              <w:rPr>
                <w:rFonts w:hint="eastAsia" w:ascii="Times New Roman" w:hAnsi="Times New Roman"/>
                <w:sz w:val="20"/>
              </w:rPr>
              <w:t>中共淮北市委组织部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项目来源</w:t>
            </w:r>
          </w:p>
        </w:tc>
        <w:tc>
          <w:tcPr>
            <w:tcW w:w="3349"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r>
              <w:rPr>
                <w:rFonts w:hint="eastAsia" w:ascii="Times New Roman" w:hAnsi="Times New Roman"/>
                <w:sz w:val="20"/>
                <w:lang w:eastAsia="zh-CN"/>
              </w:rPr>
              <w:t>本级</w:t>
            </w:r>
            <w:r>
              <w:rPr>
                <w:rFonts w:hint="eastAsia" w:ascii="Times New Roman" w:hAnsi="Times New Roman"/>
                <w:sz w:val="20"/>
              </w:rPr>
              <w:t>财政拨款</w:t>
            </w:r>
          </w:p>
        </w:tc>
        <w:tc>
          <w:tcPr>
            <w:tcW w:w="184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rPr>
            </w:pPr>
            <w:r>
              <w:rPr>
                <w:rFonts w:ascii="Times New Roman" w:hAnsi="Times New Roman"/>
                <w:color w:val="000000"/>
                <w:kern w:val="0"/>
                <w:sz w:val="20"/>
                <w:szCs w:val="20"/>
              </w:rPr>
              <w:t>项目期</w:t>
            </w:r>
          </w:p>
        </w:tc>
        <w:tc>
          <w:tcPr>
            <w:tcW w:w="23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rPr>
            </w:pPr>
            <w:r>
              <w:rPr>
                <w:rFonts w:hint="eastAsia" w:ascii="Times New Roman" w:hAnsi="Times New Roma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项目资金</w:t>
            </w:r>
            <w:r>
              <w:rPr>
                <w:rFonts w:ascii="Times New Roman" w:hAnsi="Times New Roman"/>
                <w:color w:val="000000"/>
                <w:kern w:val="0"/>
                <w:sz w:val="20"/>
                <w:szCs w:val="20"/>
              </w:rPr>
              <w:br w:type="textWrapping"/>
            </w:r>
            <w:r>
              <w:rPr>
                <w:rFonts w:ascii="Times New Roman" w:hAnsi="Times New Roman"/>
                <w:color w:val="000000"/>
                <w:kern w:val="0"/>
                <w:sz w:val="20"/>
                <w:szCs w:val="20"/>
              </w:rPr>
              <w:t>（万元）</w:t>
            </w:r>
          </w:p>
        </w:tc>
        <w:tc>
          <w:tcPr>
            <w:tcW w:w="334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sz w:val="20"/>
              </w:rPr>
            </w:pPr>
            <w:r>
              <w:rPr>
                <w:rFonts w:ascii="Times New Roman" w:hAnsi="Times New Roman"/>
                <w:color w:val="000000"/>
                <w:kern w:val="0"/>
                <w:sz w:val="20"/>
                <w:szCs w:val="20"/>
              </w:rPr>
              <w:t xml:space="preserve"> 年度资金总额：</w:t>
            </w:r>
          </w:p>
        </w:tc>
        <w:tc>
          <w:tcPr>
            <w:tcW w:w="422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r>
              <w:rPr>
                <w:rFonts w:hint="eastAsia" w:ascii="Times New Roman" w:hAnsi="Times New Roman"/>
                <w:sz w:val="20"/>
              </w:rPr>
              <w:t>70万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p>
        </w:tc>
        <w:tc>
          <w:tcPr>
            <w:tcW w:w="334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sz w:val="20"/>
              </w:rPr>
            </w:pPr>
            <w:r>
              <w:rPr>
                <w:rFonts w:ascii="Times New Roman" w:hAnsi="Times New Roman"/>
                <w:color w:val="000000"/>
                <w:kern w:val="0"/>
                <w:sz w:val="20"/>
                <w:szCs w:val="20"/>
              </w:rPr>
              <w:t xml:space="preserve">   其中：财政拨款</w:t>
            </w:r>
          </w:p>
        </w:tc>
        <w:tc>
          <w:tcPr>
            <w:tcW w:w="422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r>
              <w:rPr>
                <w:rFonts w:hint="eastAsia" w:ascii="Times New Roman" w:hAnsi="Times New Roman"/>
                <w:sz w:val="20"/>
              </w:rPr>
              <w:t>70万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p>
        </w:tc>
        <w:tc>
          <w:tcPr>
            <w:tcW w:w="334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sz w:val="20"/>
              </w:rPr>
            </w:pPr>
            <w:r>
              <w:rPr>
                <w:rFonts w:ascii="Times New Roman" w:hAnsi="Times New Roman"/>
                <w:color w:val="000000"/>
                <w:kern w:val="0"/>
                <w:sz w:val="20"/>
                <w:szCs w:val="20"/>
              </w:rPr>
              <w:t xml:space="preserve">         上年结转</w:t>
            </w:r>
          </w:p>
        </w:tc>
        <w:tc>
          <w:tcPr>
            <w:tcW w:w="422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r>
              <w:rPr>
                <w:rFonts w:hint="eastAsia"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p>
        </w:tc>
        <w:tc>
          <w:tcPr>
            <w:tcW w:w="334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sz w:val="20"/>
              </w:rPr>
            </w:pPr>
            <w:r>
              <w:rPr>
                <w:rFonts w:ascii="Times New Roman" w:hAnsi="Times New Roman"/>
                <w:color w:val="000000"/>
                <w:kern w:val="0"/>
                <w:sz w:val="20"/>
                <w:szCs w:val="20"/>
              </w:rPr>
              <w:t xml:space="preserve">         其他资金</w:t>
            </w:r>
          </w:p>
        </w:tc>
        <w:tc>
          <w:tcPr>
            <w:tcW w:w="422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r>
              <w:rPr>
                <w:rFonts w:hint="eastAsia"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年度</w:t>
            </w:r>
            <w:r>
              <w:rPr>
                <w:rFonts w:ascii="Times New Roman" w:hAnsi="Times New Roman"/>
                <w:color w:val="000000"/>
                <w:kern w:val="0"/>
                <w:sz w:val="20"/>
                <w:szCs w:val="20"/>
              </w:rPr>
              <w:br w:type="textWrapping"/>
            </w:r>
            <w:r>
              <w:rPr>
                <w:rFonts w:ascii="Times New Roman" w:hAnsi="Times New Roman"/>
                <w:color w:val="000000"/>
                <w:kern w:val="0"/>
                <w:sz w:val="20"/>
                <w:szCs w:val="20"/>
              </w:rPr>
              <w:t>目标</w:t>
            </w:r>
          </w:p>
        </w:tc>
        <w:tc>
          <w:tcPr>
            <w:tcW w:w="8582" w:type="dxa"/>
            <w:gridSpan w:val="6"/>
            <w:noWrap w:val="0"/>
            <w:vAlign w:val="center"/>
          </w:tcPr>
          <w:p>
            <w:pPr>
              <w:pStyle w:val="5"/>
              <w:keepNext w:val="0"/>
              <w:keepLines w:val="0"/>
              <w:pageBreakBefore w:val="0"/>
              <w:kinsoku/>
              <w:wordWrap/>
              <w:overflowPunct/>
              <w:topLinePunct w:val="0"/>
              <w:autoSpaceDE/>
              <w:autoSpaceDN/>
              <w:bidi w:val="0"/>
              <w:adjustRightInd/>
              <w:snapToGrid/>
              <w:spacing w:line="240" w:lineRule="exact"/>
              <w:rPr>
                <w:rFonts w:ascii="Calibri" w:hAnsi="Calibri" w:cs="Times New Roman"/>
              </w:rPr>
            </w:pPr>
            <w:r>
              <w:t>充分利用现代远程教育技术手段和教学资源，对基层党员干部进行政治理论、政策法规、实用技术、科技常识和文明道德等方面的教育，不断增强基层党组织的创造力、凝聚力和战斗力。</w:t>
            </w:r>
            <w:r>
              <w:rPr>
                <w:rFonts w:ascii="宋体" w:hAnsi="宋体"/>
              </w:rPr>
              <w:t>积极推进远程教育基础设施建设、终端站点管理、教学资源开发以及教学组织、成果转化等工作。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绩</w:t>
            </w:r>
            <w:r>
              <w:rPr>
                <w:rFonts w:ascii="Times New Roman" w:hAnsi="Times New Roman"/>
                <w:color w:val="000000"/>
                <w:kern w:val="0"/>
                <w:sz w:val="20"/>
                <w:szCs w:val="20"/>
              </w:rPr>
              <w:br w:type="textWrapping"/>
            </w:r>
            <w:r>
              <w:rPr>
                <w:rFonts w:ascii="Times New Roman" w:hAnsi="Times New Roman"/>
                <w:color w:val="000000"/>
                <w:kern w:val="0"/>
                <w:sz w:val="20"/>
                <w:szCs w:val="20"/>
              </w:rPr>
              <w:t>效</w:t>
            </w:r>
            <w:r>
              <w:rPr>
                <w:rFonts w:ascii="Times New Roman" w:hAnsi="Times New Roman"/>
                <w:color w:val="000000"/>
                <w:kern w:val="0"/>
                <w:sz w:val="20"/>
                <w:szCs w:val="20"/>
              </w:rPr>
              <w:br w:type="textWrapping"/>
            </w:r>
            <w:r>
              <w:rPr>
                <w:rFonts w:ascii="Times New Roman" w:hAnsi="Times New Roman"/>
                <w:color w:val="000000"/>
                <w:kern w:val="0"/>
                <w:sz w:val="20"/>
                <w:szCs w:val="20"/>
              </w:rPr>
              <w:t>指</w:t>
            </w:r>
            <w:r>
              <w:rPr>
                <w:rFonts w:ascii="Times New Roman" w:hAnsi="Times New Roman"/>
                <w:color w:val="000000"/>
                <w:kern w:val="0"/>
                <w:sz w:val="20"/>
                <w:szCs w:val="20"/>
              </w:rPr>
              <w:br w:type="textWrapping"/>
            </w:r>
            <w:r>
              <w:rPr>
                <w:rFonts w:ascii="Times New Roman" w:hAnsi="Times New Roman"/>
                <w:color w:val="000000"/>
                <w:kern w:val="0"/>
                <w:sz w:val="20"/>
                <w:szCs w:val="20"/>
              </w:rPr>
              <w:t>标</w:t>
            </w: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一级</w:t>
            </w:r>
            <w:r>
              <w:rPr>
                <w:rFonts w:ascii="Times New Roman" w:hAnsi="Times New Roman"/>
                <w:color w:val="000000"/>
                <w:kern w:val="0"/>
                <w:sz w:val="20"/>
                <w:szCs w:val="20"/>
              </w:rPr>
              <w:br w:type="textWrapping"/>
            </w:r>
            <w:r>
              <w:rPr>
                <w:rFonts w:ascii="Times New Roman" w:hAnsi="Times New Roman"/>
                <w:color w:val="000000"/>
                <w:kern w:val="0"/>
                <w:sz w:val="20"/>
                <w:szCs w:val="20"/>
              </w:rPr>
              <w:t>指标</w:t>
            </w:r>
          </w:p>
        </w:tc>
        <w:tc>
          <w:tcPr>
            <w:tcW w:w="75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二级指标</w:t>
            </w:r>
          </w:p>
        </w:tc>
        <w:tc>
          <w:tcPr>
            <w:tcW w:w="2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三级指标</w:t>
            </w:r>
          </w:p>
        </w:tc>
        <w:tc>
          <w:tcPr>
            <w:tcW w:w="4228"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p>
        </w:tc>
        <w:tc>
          <w:tcPr>
            <w:tcW w:w="72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产出指标</w:t>
            </w:r>
          </w:p>
        </w:tc>
        <w:tc>
          <w:tcPr>
            <w:tcW w:w="75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数量指标</w:t>
            </w:r>
          </w:p>
        </w:tc>
        <w:tc>
          <w:tcPr>
            <w:tcW w:w="2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sz w:val="20"/>
              </w:rPr>
            </w:pPr>
            <w:r>
              <w:rPr>
                <w:rFonts w:hint="eastAsia" w:ascii="Times New Roman" w:hAnsi="Times New Roman"/>
                <w:color w:val="000000"/>
                <w:kern w:val="0"/>
                <w:sz w:val="20"/>
                <w:szCs w:val="20"/>
              </w:rPr>
              <w:t>计划制作电教片数量</w:t>
            </w:r>
          </w:p>
        </w:tc>
        <w:tc>
          <w:tcPr>
            <w:tcW w:w="422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sz w:val="20"/>
                <w:lang w:eastAsia="zh-CN"/>
              </w:rPr>
            </w:pPr>
            <w:r>
              <w:rPr>
                <w:rFonts w:hint="eastAsia" w:ascii="Times New Roman" w:hAnsi="Times New Roman"/>
                <w:sz w:val="20"/>
              </w:rPr>
              <w:t>2</w:t>
            </w:r>
            <w:r>
              <w:rPr>
                <w:rFonts w:hint="eastAsia" w:ascii="Times New Roman" w:hAnsi="Times New Roman"/>
                <w:sz w:val="20"/>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p>
        </w:tc>
        <w:tc>
          <w:tcPr>
            <w:tcW w:w="75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质量指标</w:t>
            </w:r>
          </w:p>
        </w:tc>
        <w:tc>
          <w:tcPr>
            <w:tcW w:w="2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sz w:val="20"/>
              </w:rPr>
            </w:pPr>
            <w:r>
              <w:rPr>
                <w:rFonts w:hint="eastAsia" w:ascii="Times New Roman" w:hAnsi="Times New Roman"/>
                <w:color w:val="000000"/>
                <w:kern w:val="0"/>
                <w:sz w:val="20"/>
                <w:szCs w:val="20"/>
              </w:rPr>
              <w:t>在网站、微信公众号推送信息质量达标率</w:t>
            </w:r>
          </w:p>
        </w:tc>
        <w:tc>
          <w:tcPr>
            <w:tcW w:w="422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sz w:val="20"/>
                <w:lang w:val="en-US" w:eastAsia="zh-CN"/>
              </w:rPr>
            </w:pPr>
            <w:r>
              <w:rPr>
                <w:rFonts w:hint="eastAsia" w:ascii="Times New Roman" w:hAnsi="Times New Roman"/>
                <w:sz w:val="20"/>
              </w:rPr>
              <w:t>100</w:t>
            </w:r>
            <w:r>
              <w:rPr>
                <w:rFonts w:hint="eastAsia" w:ascii="Times New Roman" w:hAnsi="Times New Roman"/>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p>
        </w:tc>
        <w:tc>
          <w:tcPr>
            <w:tcW w:w="75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时效指标</w:t>
            </w:r>
          </w:p>
        </w:tc>
        <w:tc>
          <w:tcPr>
            <w:tcW w:w="2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sz w:val="20"/>
              </w:rPr>
            </w:pPr>
            <w:r>
              <w:rPr>
                <w:rFonts w:hint="eastAsia" w:ascii="Times New Roman" w:hAnsi="Times New Roman"/>
                <w:color w:val="000000"/>
                <w:kern w:val="0"/>
                <w:sz w:val="20"/>
                <w:szCs w:val="20"/>
              </w:rPr>
              <w:t>及时发布宣传党建信息动态</w:t>
            </w:r>
          </w:p>
        </w:tc>
        <w:tc>
          <w:tcPr>
            <w:tcW w:w="422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r>
              <w:rPr>
                <w:rFonts w:hint="eastAsia" w:ascii="Times New Roman" w:hAnsi="Times New Roman"/>
                <w:sz w:val="20"/>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3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p>
        </w:tc>
        <w:tc>
          <w:tcPr>
            <w:tcW w:w="72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效益指标</w:t>
            </w:r>
          </w:p>
        </w:tc>
        <w:tc>
          <w:tcPr>
            <w:tcW w:w="75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经济效益指标</w:t>
            </w:r>
          </w:p>
        </w:tc>
        <w:tc>
          <w:tcPr>
            <w:tcW w:w="2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sz w:val="20"/>
              </w:rPr>
            </w:pPr>
            <w:r>
              <w:rPr>
                <w:rFonts w:hint="eastAsia" w:ascii="Times New Roman" w:hAnsi="Times New Roman"/>
                <w:color w:val="000000"/>
                <w:kern w:val="0"/>
                <w:sz w:val="20"/>
                <w:szCs w:val="20"/>
              </w:rPr>
              <w:t>实现教学资源有效供给</w:t>
            </w:r>
          </w:p>
        </w:tc>
        <w:tc>
          <w:tcPr>
            <w:tcW w:w="422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sz w:val="20"/>
                <w:lang w:eastAsia="zh-CN"/>
              </w:rPr>
            </w:pPr>
            <w:r>
              <w:rPr>
                <w:rFonts w:hint="eastAsia" w:ascii="Times New Roman" w:hAnsi="Times New Roman"/>
                <w:sz w:val="20"/>
                <w:lang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p>
        </w:tc>
        <w:tc>
          <w:tcPr>
            <w:tcW w:w="75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sz w:val="20"/>
              </w:rPr>
            </w:pPr>
            <w:r>
              <w:rPr>
                <w:rFonts w:ascii="Times New Roman" w:hAnsi="Times New Roman"/>
                <w:color w:val="000000"/>
                <w:kern w:val="0"/>
                <w:sz w:val="20"/>
                <w:szCs w:val="20"/>
              </w:rPr>
              <w:t>社会效益指标</w:t>
            </w:r>
          </w:p>
        </w:tc>
        <w:tc>
          <w:tcPr>
            <w:tcW w:w="2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sz w:val="20"/>
              </w:rPr>
            </w:pPr>
            <w:r>
              <w:rPr>
                <w:rFonts w:hint="eastAsia" w:ascii="Times New Roman" w:hAnsi="Times New Roman"/>
                <w:color w:val="000000"/>
                <w:kern w:val="0"/>
                <w:sz w:val="20"/>
                <w:szCs w:val="20"/>
              </w:rPr>
              <w:t>教育广大党员干部</w:t>
            </w:r>
          </w:p>
        </w:tc>
        <w:tc>
          <w:tcPr>
            <w:tcW w:w="422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sz w:val="20"/>
                <w:lang w:eastAsia="zh-CN"/>
              </w:rPr>
            </w:pPr>
            <w:r>
              <w:rPr>
                <w:rFonts w:hint="eastAsia" w:ascii="Times New Roman" w:hAnsi="Times New Roman"/>
                <w:sz w:val="20"/>
                <w:lang w:eastAsia="zh-CN"/>
              </w:rPr>
              <w:t>覆盖范围较广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p>
        </w:tc>
        <w:tc>
          <w:tcPr>
            <w:tcW w:w="72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p>
        </w:tc>
        <w:tc>
          <w:tcPr>
            <w:tcW w:w="75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sz w:val="20"/>
              </w:rPr>
            </w:pPr>
            <w:r>
              <w:rPr>
                <w:rFonts w:ascii="Times New Roman" w:hAnsi="Times New Roman"/>
                <w:sz w:val="20"/>
              </w:rPr>
              <w:t>可持续影响指标</w:t>
            </w:r>
          </w:p>
        </w:tc>
        <w:tc>
          <w:tcPr>
            <w:tcW w:w="2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sz w:val="20"/>
              </w:rPr>
            </w:pPr>
            <w:r>
              <w:rPr>
                <w:rFonts w:hint="eastAsia" w:ascii="Times New Roman" w:hAnsi="Times New Roman"/>
                <w:color w:val="000000"/>
                <w:kern w:val="0"/>
                <w:sz w:val="20"/>
                <w:szCs w:val="20"/>
              </w:rPr>
              <w:t>项目为所带动的社会事业提供长期的舆论保障</w:t>
            </w:r>
          </w:p>
        </w:tc>
        <w:tc>
          <w:tcPr>
            <w:tcW w:w="422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r>
              <w:rPr>
                <w:rFonts w:hint="eastAsia" w:ascii="Times New Roman" w:hAnsi="Times New Roman"/>
                <w:sz w:val="20"/>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sz w:val="20"/>
              </w:rPr>
            </w:pPr>
          </w:p>
        </w:tc>
        <w:tc>
          <w:tcPr>
            <w:tcW w:w="7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sz w:val="20"/>
              </w:rPr>
            </w:pPr>
            <w:r>
              <w:rPr>
                <w:rFonts w:ascii="Times New Roman" w:hAnsi="Times New Roman"/>
                <w:sz w:val="20"/>
              </w:rPr>
              <w:t>满意度指标</w:t>
            </w:r>
          </w:p>
        </w:tc>
        <w:tc>
          <w:tcPr>
            <w:tcW w:w="75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sz w:val="20"/>
              </w:rPr>
            </w:pPr>
            <w:r>
              <w:rPr>
                <w:rFonts w:ascii="Times New Roman" w:hAnsi="Times New Roman"/>
                <w:sz w:val="20"/>
              </w:rPr>
              <w:t>满意度指标</w:t>
            </w:r>
          </w:p>
        </w:tc>
        <w:tc>
          <w:tcPr>
            <w:tcW w:w="28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sz w:val="20"/>
              </w:rPr>
            </w:pPr>
            <w:r>
              <w:rPr>
                <w:rFonts w:hint="eastAsia" w:ascii="Times New Roman" w:hAnsi="Times New Roman"/>
                <w:color w:val="000000"/>
                <w:kern w:val="0"/>
                <w:sz w:val="20"/>
                <w:szCs w:val="20"/>
              </w:rPr>
              <w:t>参与业务培训对象认可度</w:t>
            </w:r>
          </w:p>
        </w:tc>
        <w:tc>
          <w:tcPr>
            <w:tcW w:w="4228"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sz w:val="20"/>
                <w:lang w:val="en-US" w:eastAsia="zh-CN"/>
              </w:rPr>
            </w:pPr>
            <w:r>
              <w:rPr>
                <w:rFonts w:hint="eastAsia" w:ascii="Times New Roman" w:hAnsi="Times New Roman"/>
                <w:sz w:val="20"/>
              </w:rPr>
              <w:t>100</w:t>
            </w:r>
            <w:r>
              <w:rPr>
                <w:rFonts w:hint="eastAsia" w:ascii="Times New Roman" w:hAnsi="Times New Roman"/>
                <w:sz w:val="20"/>
                <w:lang w:val="en-US" w:eastAsia="zh-CN"/>
              </w:rPr>
              <w:t>%</w:t>
            </w:r>
          </w:p>
        </w:tc>
      </w:tr>
    </w:tbl>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val="0"/>
          <w:bCs/>
          <w:sz w:val="32"/>
          <w:szCs w:val="32"/>
          <w:lang w:val="en-US" w:eastAsia="zh-CN"/>
        </w:rPr>
        <w:t>9.</w:t>
      </w:r>
      <w:r>
        <w:rPr>
          <w:rFonts w:hint="eastAsia" w:ascii="Times New Roman" w:hAnsi="Times New Roman" w:eastAsia="仿宋_GB2312" w:cs="Times New Roman"/>
          <w:kern w:val="0"/>
          <w:sz w:val="32"/>
          <w:szCs w:val="32"/>
          <w:lang w:eastAsia="zh-CN"/>
        </w:rPr>
        <w:t>项目名称：</w:t>
      </w:r>
      <w:r>
        <w:rPr>
          <w:rFonts w:hint="eastAsia" w:ascii="Times New Roman" w:hAnsi="Times New Roman" w:eastAsia="仿宋_GB2312" w:cs="Times New Roman"/>
          <w:kern w:val="0"/>
          <w:sz w:val="32"/>
          <w:szCs w:val="32"/>
          <w:lang w:val="en-US" w:eastAsia="zh-CN"/>
        </w:rPr>
        <w:t>2023年援藏工作经费</w:t>
      </w:r>
      <w:r>
        <w:rPr>
          <w:rFonts w:hint="default" w:ascii="Times New Roman" w:hAnsi="Times New Roman" w:eastAsia="仿宋_GB2312" w:cs="Times New Roman"/>
          <w:kern w:val="0"/>
          <w:sz w:val="32"/>
          <w:szCs w:val="32"/>
        </w:rPr>
        <w:t>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开展支援西藏山南市措美县干部走访慰问、考察考核等工作。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按照全省援藏工作</w:t>
      </w:r>
      <w:r>
        <w:rPr>
          <w:rFonts w:hint="eastAsia" w:ascii="Times New Roman" w:hAnsi="Times New Roman" w:eastAsia="仿宋_GB2312" w:cs="Times New Roman"/>
          <w:kern w:val="0"/>
          <w:sz w:val="32"/>
          <w:szCs w:val="32"/>
          <w:lang w:val="en-US" w:eastAsia="zh-CN"/>
        </w:rPr>
        <w:t>统一安排，对口支援西藏</w:t>
      </w:r>
      <w:r>
        <w:rPr>
          <w:rFonts w:hint="eastAsia" w:ascii="Times New Roman" w:hAnsi="Times New Roman" w:eastAsia="仿宋_GB2312" w:cs="Times New Roman"/>
          <w:kern w:val="0"/>
          <w:sz w:val="32"/>
          <w:szCs w:val="32"/>
          <w:lang w:eastAsia="zh-CN"/>
        </w:rPr>
        <w:t>山南市措美县，开展援藏干部走访慰问、考察考核等工作。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（3）实施主体。中共淮北市委组织部</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val="en-US" w:eastAsia="zh-CN"/>
        </w:rPr>
        <w:t>2023.01-2023.12</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为援藏干部提供防寒防晒物资，完成干部考察考核等工作。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eastAsia="zh-CN"/>
        </w:rPr>
        <w:t>帮助购买防寒防晒物资、接待藏区干部来访以及往返西藏差旅食宿费用。</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542"/>
        <w:gridCol w:w="2807"/>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2023年援藏工作经费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eastAsia="zh-CN"/>
              </w:rPr>
              <w:t>中共淮北市委组织部</w:t>
            </w:r>
            <w:r>
              <w:rPr>
                <w:rFonts w:hint="eastAsia" w:ascii="Times New Roman" w:hAnsi="Times New Roman" w:cs="Times New Roman"/>
                <w:sz w:val="20"/>
                <w:lang w:val="en-US" w:eastAsia="zh-CN"/>
              </w:rPr>
              <w:t>031</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lang w:eastAsia="zh-CN"/>
              </w:rPr>
            </w:pPr>
            <w:r>
              <w:rPr>
                <w:rFonts w:hint="eastAsia" w:ascii="Times New Roman" w:hAnsi="Times New Roman" w:cs="Times New Roman"/>
                <w:sz w:val="20"/>
                <w:lang w:eastAsia="zh-CN"/>
              </w:rPr>
              <w:t>中共淮北市委组织部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本级财政拨款</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default"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落实援藏干部各项政策待遇，为受援地经济和社会稳定做出应有贡献。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82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82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选派援藏干部人数</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eastAsia="zh-CN"/>
              </w:rPr>
              <w:t>效益</w:t>
            </w:r>
            <w:r>
              <w:rPr>
                <w:rFonts w:hint="eastAsia" w:ascii="Times New Roman" w:hAnsi="Times New Roman" w:cs="Times New Roman"/>
                <w:sz w:val="20"/>
                <w:lang w:val="en-US" w:eastAsia="zh-CN"/>
              </w:rPr>
              <w:t>指标</w:t>
            </w:r>
          </w:p>
        </w:tc>
        <w:tc>
          <w:tcPr>
            <w:tcW w:w="82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援藏干部生活条件改善情况</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援藏干部补贴足额发放，改善生活情况。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82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援藏干部满意度</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东文宋体" w:cs="Times New Roman"/>
                <w:sz w:val="20"/>
                <w:lang w:val="en-US" w:eastAsia="zh-CN"/>
              </w:rPr>
            </w:pPr>
            <w:r>
              <w:rPr>
                <w:rFonts w:hint="eastAsia" w:ascii="东文宋体" w:hAnsi="东文宋体" w:eastAsia="东文宋体" w:cs="东文宋体"/>
                <w:sz w:val="20"/>
              </w:rPr>
              <w:t>≥</w:t>
            </w:r>
            <w:r>
              <w:rPr>
                <w:rFonts w:hint="eastAsia" w:ascii="Times New Roman" w:hAnsi="Times New Roman" w:eastAsia="东文宋体" w:cs="Times New Roman"/>
                <w:sz w:val="20"/>
                <w:lang w:val="en-US" w:eastAsia="zh-CN"/>
              </w:rPr>
              <w:t>90%</w:t>
            </w:r>
          </w:p>
        </w:tc>
      </w:tr>
    </w:tbl>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val="0"/>
          <w:bCs/>
          <w:sz w:val="32"/>
          <w:szCs w:val="32"/>
          <w:lang w:val="en-US" w:eastAsia="zh-CN"/>
        </w:rPr>
        <w:t>10.</w:t>
      </w:r>
      <w:r>
        <w:rPr>
          <w:rFonts w:hint="eastAsia" w:ascii="Times New Roman" w:hAnsi="Times New Roman" w:eastAsia="仿宋_GB2312" w:cs="Times New Roman"/>
          <w:kern w:val="0"/>
          <w:sz w:val="32"/>
          <w:szCs w:val="32"/>
          <w:lang w:eastAsia="zh-CN"/>
        </w:rPr>
        <w:t>项目名称：公务员考录遴选经费</w:t>
      </w:r>
      <w:r>
        <w:rPr>
          <w:rFonts w:hint="default" w:ascii="Times New Roman" w:hAnsi="Times New Roman" w:eastAsia="仿宋_GB2312" w:cs="Times New Roman"/>
          <w:kern w:val="0"/>
          <w:sz w:val="32"/>
          <w:szCs w:val="32"/>
        </w:rPr>
        <w:t>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开展</w:t>
      </w:r>
      <w:r>
        <w:rPr>
          <w:rFonts w:hint="eastAsia" w:ascii="Times New Roman" w:hAnsi="Times New Roman" w:eastAsia="仿宋_GB2312" w:cs="Times New Roman"/>
          <w:kern w:val="0"/>
          <w:sz w:val="32"/>
          <w:szCs w:val="32"/>
          <w:lang w:val="en-US" w:eastAsia="zh-CN"/>
        </w:rPr>
        <w:t>2023年度公务员考录和公开遴选工作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《中华人民共和国公务员法》、《公务员录用规定》、《公务员公开遴选办法》及省有关文件</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中共淮北市委组织部</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2023年</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完成</w:t>
      </w:r>
      <w:r>
        <w:rPr>
          <w:rFonts w:hint="eastAsia" w:ascii="Times New Roman" w:hAnsi="Times New Roman" w:eastAsia="仿宋_GB2312" w:cs="Times New Roman"/>
          <w:kern w:val="0"/>
          <w:sz w:val="32"/>
          <w:szCs w:val="32"/>
          <w:lang w:val="en-US" w:eastAsia="zh-CN"/>
        </w:rPr>
        <w:t>2023年度公务员考录和公开遴选笔试、面试等有关工作。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（6）年度预算安排。宣传费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包括组织录用考试所进行宣传制品、</w:t>
      </w:r>
      <w:r>
        <w:rPr>
          <w:rFonts w:hint="eastAsia" w:ascii="Times New Roman" w:hAnsi="Times New Roman" w:eastAsia="仿宋_GB2312" w:cs="Times New Roman"/>
          <w:kern w:val="0"/>
          <w:sz w:val="32"/>
          <w:szCs w:val="32"/>
          <w:lang w:eastAsia="zh-CN"/>
        </w:rPr>
        <w:t>材料打印等费用</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网上报名审查费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包括往返合肥培训、租场、补助等费用。</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笔试费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包括试卷接送、笔试场地租用、劳务费等费用。</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面试费用</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包括接送面试题本车辆交通费、面试考场租用费、印刷费、制证费、考场用品材料费、考官劳务费、工作人员劳务费、租车费、异地考官接待费等。</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体检费用</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包括租车费、印刷费、制证费、劳务费等。</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公务员考录遴选经费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eastAsia" w:ascii="Times New Roman" w:hAnsi="Times New Roman" w:cs="Times New Roman"/>
                <w:lang w:eastAsia="zh-CN"/>
              </w:rPr>
              <w:t>中共淮北</w:t>
            </w:r>
            <w:r>
              <w:rPr>
                <w:rFonts w:hint="default" w:ascii="Times New Roman" w:hAnsi="Times New Roman" w:cs="Times New Roman"/>
              </w:rPr>
              <w:t>市委组织部</w:t>
            </w:r>
            <w:r>
              <w:rPr>
                <w:rFonts w:hint="eastAsia" w:ascii="Times New Roman" w:hAnsi="Times New Roman" w:cs="Times New Roman"/>
                <w:lang w:val="en-US" w:eastAsia="zh-CN"/>
              </w:rPr>
              <w:t>031</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rPr>
            </w:pPr>
            <w:r>
              <w:rPr>
                <w:rFonts w:hint="eastAsia" w:ascii="Times New Roman" w:hAnsi="Times New Roman" w:cs="Times New Roman"/>
                <w:lang w:eastAsia="zh-CN"/>
              </w:rPr>
              <w:t>中共淮北</w:t>
            </w:r>
            <w:r>
              <w:rPr>
                <w:rFonts w:hint="default" w:ascii="Times New Roman" w:hAnsi="Times New Roman" w:cs="Times New Roman"/>
              </w:rPr>
              <w:t>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本级财政拨款</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right"/>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Times New Roman" w:hAnsi="Times New Roman" w:eastAsia="宋体" w:cs="Times New Roman"/>
                <w:sz w:val="20"/>
                <w:lang w:val="en-US" w:eastAsia="zh-CN"/>
              </w:rPr>
            </w:pPr>
            <w:r>
              <w:rPr>
                <w:rFonts w:hint="eastAsia" w:ascii="Times New Roman" w:hAnsi="Times New Roman" w:cs="Times New Roman"/>
                <w:sz w:val="20"/>
                <w:lang w:eastAsia="zh-CN"/>
              </w:rPr>
              <w:t>用于保障</w:t>
            </w:r>
            <w:r>
              <w:rPr>
                <w:rFonts w:hint="eastAsia" w:ascii="Times New Roman" w:hAnsi="Times New Roman" w:cs="Times New Roman"/>
                <w:sz w:val="20"/>
                <w:lang w:val="en-US" w:eastAsia="zh-CN"/>
              </w:rPr>
              <w:t>2023年度公务员考录和公开遴选工作等工作经费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color w:val="000000"/>
                <w:kern w:val="0"/>
                <w:sz w:val="20"/>
                <w:szCs w:val="20"/>
                <w:lang w:eastAsia="zh-CN"/>
              </w:rPr>
              <w:t>公务员招录人数</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&gt;=</w:t>
            </w:r>
            <w:r>
              <w:rPr>
                <w:rFonts w:hint="eastAsia" w:ascii="Times New Roman" w:hAnsi="Times New Roman" w:cs="Times New Roman"/>
                <w:sz w:val="20"/>
                <w:lang w:val="en-US" w:eastAsia="zh-CN"/>
              </w:rPr>
              <w:t>17</w:t>
            </w:r>
            <w:r>
              <w:rPr>
                <w:rFonts w:hint="default" w:ascii="Times New Roman" w:hAnsi="Times New Roman" w:cs="Times New Roman"/>
                <w:sz w:val="20"/>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eastAsia" w:ascii="Times New Roman" w:hAnsi="Times New Roman" w:cs="Times New Roman"/>
                <w:color w:val="000000"/>
                <w:kern w:val="0"/>
                <w:sz w:val="20"/>
                <w:szCs w:val="20"/>
                <w:lang w:eastAsia="zh-CN"/>
              </w:rPr>
              <w:t>公开遴选人数</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&gt;=</w:t>
            </w:r>
            <w:r>
              <w:rPr>
                <w:rFonts w:hint="eastAsia" w:ascii="Times New Roman" w:hAnsi="Times New Roman" w:cs="Times New Roman"/>
                <w:sz w:val="20"/>
                <w:lang w:val="en-US" w:eastAsia="zh-CN"/>
              </w:rPr>
              <w:t>20</w:t>
            </w:r>
            <w:r>
              <w:rPr>
                <w:rFonts w:hint="default" w:ascii="Times New Roman" w:hAnsi="Times New Roman" w:cs="Times New Roman"/>
                <w:sz w:val="20"/>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公务员招录</w:t>
            </w:r>
            <w:r>
              <w:rPr>
                <w:rFonts w:hint="eastAsia" w:ascii="Times New Roman" w:hAnsi="Times New Roman" w:cs="Times New Roman"/>
                <w:color w:val="000000"/>
                <w:kern w:val="0"/>
                <w:sz w:val="20"/>
                <w:szCs w:val="20"/>
                <w:lang w:eastAsia="zh-CN"/>
              </w:rPr>
              <w:t>遴选</w:t>
            </w:r>
            <w:r>
              <w:rPr>
                <w:rFonts w:hint="default" w:ascii="Times New Roman" w:hAnsi="Times New Roman" w:eastAsia="宋体" w:cs="Times New Roman"/>
                <w:color w:val="000000"/>
                <w:kern w:val="0"/>
                <w:sz w:val="20"/>
                <w:szCs w:val="20"/>
              </w:rPr>
              <w:t>公开率</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公务员招录</w:t>
            </w:r>
            <w:r>
              <w:rPr>
                <w:rFonts w:hint="eastAsia" w:ascii="Times New Roman" w:hAnsi="Times New Roman" w:cs="Times New Roman"/>
                <w:color w:val="000000"/>
                <w:kern w:val="0"/>
                <w:sz w:val="20"/>
                <w:szCs w:val="20"/>
                <w:lang w:eastAsia="zh-CN"/>
              </w:rPr>
              <w:t>遴选</w:t>
            </w:r>
            <w:r>
              <w:rPr>
                <w:rFonts w:hint="default" w:ascii="Times New Roman" w:hAnsi="Times New Roman" w:eastAsia="宋体" w:cs="Times New Roman"/>
                <w:color w:val="000000"/>
                <w:kern w:val="0"/>
                <w:sz w:val="20"/>
                <w:szCs w:val="20"/>
              </w:rPr>
              <w:t>时效性</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成本节约率</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color w:val="000000"/>
                <w:kern w:val="0"/>
                <w:sz w:val="20"/>
                <w:szCs w:val="20"/>
                <w:lang w:eastAsia="zh-CN"/>
              </w:rPr>
              <w:t>优化干部结构率</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color w:val="000000"/>
                <w:kern w:val="0"/>
                <w:sz w:val="20"/>
                <w:szCs w:val="20"/>
                <w:lang w:eastAsia="zh-CN"/>
              </w:rPr>
              <w:t>社会满意度</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&gt;=90%</w:t>
            </w:r>
          </w:p>
        </w:tc>
      </w:tr>
    </w:tbl>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val="0"/>
          <w:bCs/>
          <w:sz w:val="32"/>
          <w:szCs w:val="32"/>
          <w:lang w:val="en-US" w:eastAsia="zh-CN"/>
        </w:rPr>
        <w:t>11.</w:t>
      </w:r>
      <w:r>
        <w:rPr>
          <w:rFonts w:hint="eastAsia" w:ascii="Times New Roman" w:hAnsi="Times New Roman" w:eastAsia="仿宋_GB2312" w:cs="Times New Roman"/>
          <w:kern w:val="0"/>
          <w:sz w:val="32"/>
          <w:szCs w:val="32"/>
          <w:lang w:eastAsia="zh-CN"/>
        </w:rPr>
        <w:t>项目名称：</w:t>
      </w:r>
      <w:r>
        <w:rPr>
          <w:rFonts w:hint="default" w:ascii="Times New Roman" w:hAnsi="Times New Roman" w:eastAsia="仿宋_GB2312" w:cs="Times New Roman"/>
          <w:kern w:val="0"/>
          <w:sz w:val="32"/>
          <w:szCs w:val="32"/>
        </w:rPr>
        <w:t>选人用人专项检查项目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结合九届市委巡察工作同步开展选人用人专项检查</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巡察工作有关要求</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中共淮北市委组织部</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2023</w:t>
      </w:r>
      <w:r>
        <w:rPr>
          <w:rFonts w:hint="eastAsia" w:ascii="Times New Roman" w:hAnsi="Times New Roman" w:eastAsia="仿宋_GB2312" w:cs="Times New Roman"/>
          <w:kern w:val="0"/>
          <w:sz w:val="32"/>
          <w:szCs w:val="32"/>
          <w:lang w:eastAsia="zh-CN"/>
        </w:rPr>
        <w:t>年</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对九届市委被巡察单位选人用人工作情况进行专项检查</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val="en-US" w:eastAsia="zh-CN"/>
        </w:rPr>
        <w:t>10万元</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384"/>
        <w:gridCol w:w="2965"/>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default" w:ascii="Times New Roman" w:hAnsi="Times New Roman" w:cs="Times New Roman"/>
                <w:sz w:val="20"/>
                <w:lang w:eastAsia="zh-CN"/>
              </w:rPr>
              <w:t>选人用人专项检查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eastAsia="zh-CN"/>
              </w:rPr>
              <w:t>中共淮北市委组织部</w:t>
            </w:r>
            <w:r>
              <w:rPr>
                <w:rFonts w:hint="eastAsia" w:ascii="Times New Roman" w:hAnsi="Times New Roman" w:cs="Times New Roman"/>
                <w:sz w:val="20"/>
                <w:lang w:val="en-US" w:eastAsia="zh-CN"/>
              </w:rPr>
              <w:t>031</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rPr>
            </w:pPr>
            <w:r>
              <w:rPr>
                <w:rFonts w:hint="default" w:ascii="Times New Roman" w:hAnsi="Times New Roman" w:cs="Times New Roman"/>
              </w:rPr>
              <w:t>中共淮北市委组织部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本级财政拨款</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对被巡察单位选人用人工作情况进行检查，反馈问题并提出整改意见，督促整改，提升被检查单位选人用人工作规范化水平。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66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9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66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9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是否结合巡察工作，做到应查尽查。</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被巡察单位数量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66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9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检查工作是否发现选人用人及日常教育管理工作中存在问题</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党管干部原则等4个方面问题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66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9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检查工作是否按时完成</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完成2023年检查任务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66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9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检查工作费用支出是否符合国家或部门相关规定</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参照市委巡察标准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66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9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color w:val="000000"/>
                <w:kern w:val="0"/>
                <w:sz w:val="20"/>
                <w:szCs w:val="20"/>
                <w:lang w:eastAsia="zh-CN"/>
              </w:rPr>
              <w:t>是否对问题整改工作进行跟踪问效，确保整改到位</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问题整改数量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66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9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color w:val="000000"/>
                <w:kern w:val="0"/>
                <w:sz w:val="20"/>
                <w:szCs w:val="20"/>
                <w:lang w:eastAsia="zh-CN"/>
              </w:rPr>
              <w:t>被巡察单位是否认可检查中发现的问题</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被检查单位认领问题百分比</w:t>
            </w:r>
          </w:p>
        </w:tc>
      </w:tr>
    </w:tbl>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b w:val="0"/>
          <w:bCs/>
          <w:sz w:val="32"/>
          <w:szCs w:val="32"/>
          <w:lang w:val="en-US" w:eastAsia="zh-CN"/>
        </w:rPr>
        <w:t>12.</w:t>
      </w:r>
      <w:r>
        <w:rPr>
          <w:rFonts w:hint="eastAsia" w:ascii="Times New Roman" w:hAnsi="Times New Roman" w:eastAsia="仿宋_GB2312" w:cs="Times New Roman"/>
          <w:kern w:val="0"/>
          <w:sz w:val="32"/>
          <w:szCs w:val="32"/>
          <w:lang w:eastAsia="zh-CN"/>
        </w:rPr>
        <w:t>项目名称：</w:t>
      </w:r>
      <w:r>
        <w:rPr>
          <w:rFonts w:hint="default" w:ascii="Times New Roman" w:hAnsi="Times New Roman" w:eastAsia="仿宋_GB2312" w:cs="Times New Roman"/>
          <w:kern w:val="0"/>
          <w:sz w:val="32"/>
          <w:szCs w:val="32"/>
        </w:rPr>
        <w:t>农村基层党建经费</w:t>
      </w:r>
      <w:r>
        <w:rPr>
          <w:rFonts w:hint="eastAsia" w:ascii="Times New Roman" w:hAnsi="Times New Roman" w:eastAsia="仿宋_GB2312" w:cs="Times New Roman"/>
          <w:kern w:val="0"/>
          <w:sz w:val="32"/>
          <w:szCs w:val="32"/>
          <w:lang w:eastAsia="zh-CN"/>
        </w:rPr>
        <w:t>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加强</w:t>
      </w:r>
      <w:r>
        <w:rPr>
          <w:rFonts w:hint="default" w:ascii="Times New Roman" w:hAnsi="Times New Roman" w:eastAsia="仿宋_GB2312" w:cs="Times New Roman"/>
          <w:kern w:val="0"/>
          <w:sz w:val="32"/>
          <w:szCs w:val="32"/>
        </w:rPr>
        <w:t>基层干部队伍</w:t>
      </w:r>
      <w:r>
        <w:rPr>
          <w:rFonts w:hint="eastAsia" w:ascii="Times New Roman" w:hAnsi="Times New Roman" w:eastAsia="仿宋_GB2312" w:cs="Times New Roman"/>
          <w:kern w:val="0"/>
          <w:sz w:val="32"/>
          <w:szCs w:val="32"/>
          <w:lang w:eastAsia="zh-CN"/>
        </w:rPr>
        <w:t>教育培训，建强基层干部队伍，</w:t>
      </w:r>
      <w:r>
        <w:rPr>
          <w:rFonts w:hint="default" w:ascii="Times New Roman" w:hAnsi="Times New Roman" w:eastAsia="仿宋_GB2312" w:cs="Times New Roman"/>
          <w:kern w:val="0"/>
          <w:sz w:val="32"/>
          <w:szCs w:val="32"/>
        </w:rPr>
        <w:t>提高新时代党全面领导农村工作的能力和水平</w:t>
      </w:r>
      <w:r>
        <w:rPr>
          <w:rFonts w:hint="eastAsia"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（2）立项依据。《中国共产党农村工作条例》《中国共产党农村基层组织工作条例》《全省乡村组织振兴实施方案》</w:t>
      </w:r>
      <w:r>
        <w:rPr>
          <w:rFonts w:hint="eastAsia" w:ascii="Times New Roman" w:hAnsi="Times New Roman" w:eastAsia="仿宋_GB2312" w:cs="Times New Roman"/>
          <w:kern w:val="0"/>
          <w:sz w:val="32"/>
          <w:szCs w:val="32"/>
          <w:lang w:eastAsia="zh-CN"/>
        </w:rPr>
        <w:t>等。</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中共淮北</w:t>
      </w:r>
      <w:r>
        <w:rPr>
          <w:rFonts w:hint="default" w:ascii="Times New Roman" w:hAnsi="Times New Roman" w:eastAsia="仿宋_GB2312" w:cs="Times New Roman"/>
          <w:kern w:val="0"/>
          <w:sz w:val="32"/>
          <w:szCs w:val="32"/>
        </w:rPr>
        <w:t>市委组织部</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（4）起止时间。2023年1月1日-2023年12月21日</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开展名村挂职、村书记师范培训班、集体经济扶持村党组织书记专题培训等。</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eastAsia="zh-CN"/>
        </w:rPr>
        <w:t>“名村挂职”15万；村书记示范培训班 15万；全市镇党委书记、组织委员培训班 15万；集体经济扶持村党组织书记专题培训10万；选派干部培训班 15万。</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城市基层党建工作经费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lang w:eastAsia="zh-CN"/>
              </w:rPr>
              <w:t>中共淮北</w:t>
            </w:r>
            <w:r>
              <w:rPr>
                <w:rFonts w:hint="default" w:ascii="Times New Roman" w:hAnsi="Times New Roman" w:cs="Times New Roman"/>
              </w:rPr>
              <w:t>市委组织部</w:t>
            </w:r>
            <w:r>
              <w:rPr>
                <w:rFonts w:hint="eastAsia" w:ascii="Times New Roman" w:hAnsi="Times New Roman" w:cs="Times New Roman"/>
                <w:lang w:val="en-US" w:eastAsia="zh-CN"/>
              </w:rPr>
              <w:t>031</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rPr>
            </w:pPr>
            <w:r>
              <w:rPr>
                <w:rFonts w:hint="default" w:ascii="Times New Roman" w:hAnsi="Times New Roman" w:cs="Times New Roman"/>
              </w:rPr>
              <w:t>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本级财政拨款</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rPr>
            </w:pPr>
            <w:r>
              <w:rPr>
                <w:rFonts w:hint="default" w:ascii="Times New Roman" w:hAnsi="Times New Roman" w:cs="Times New Roman"/>
              </w:rPr>
              <w:t>2023年1月1日-2023年12月</w:t>
            </w:r>
            <w:r>
              <w:rPr>
                <w:rFonts w:hint="eastAsia" w:ascii="Times New Roman" w:hAnsi="Times New Roman" w:cs="Times New Roman"/>
                <w:lang w:val="en-US" w:eastAsia="zh-CN"/>
              </w:rPr>
              <w:t>3</w:t>
            </w:r>
            <w:r>
              <w:rPr>
                <w:rFonts w:hint="default" w:ascii="Times New Roman" w:hAnsi="Times New Roman" w:cs="Times New Roman"/>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Times New Roman" w:hAnsi="Times New Roman" w:cs="Times New Roman"/>
                <w:sz w:val="20"/>
              </w:rPr>
            </w:pPr>
            <w:r>
              <w:rPr>
                <w:rFonts w:hint="default" w:ascii="Times New Roman" w:hAnsi="Times New Roman" w:cs="Times New Roman"/>
                <w:sz w:val="20"/>
              </w:rPr>
              <w:t>深入贯彻习近平新时代中国特色社会主义思想，贯彻落实新时代党的建设总要求和新时代党的组织路线，提高新时代党全面领导农村工作的能力和水平，打造一支信念坚定、为民服务、勤政务实、敢于担当、清正廉洁、善于结合实际开展工作的基层干部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培训期数</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培训覆盖率</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color w:val="000000"/>
                <w:kern w:val="0"/>
                <w:sz w:val="20"/>
                <w:szCs w:val="20"/>
                <w:lang w:eastAsia="zh-CN"/>
              </w:rPr>
              <w:t>完成时间</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年底前全部完成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项目总成本</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全年成本不高于70万元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cs="Times New Roman"/>
                <w:sz w:val="20"/>
              </w:rPr>
              <w:t>经济效益指标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对地方经济的影响程度</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eastAsia="宋体" w:cs="Times New Roman"/>
                <w:sz w:val="20"/>
                <w:lang w:eastAsia="zh-CN"/>
              </w:rPr>
              <w:t>项目实施对培训人员综合素质的提高，带动地方经济的增长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eastAsia="宋体" w:cs="Times New Roman"/>
                <w:color w:val="000000"/>
                <w:kern w:val="0"/>
                <w:sz w:val="20"/>
                <w:szCs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cs="Times New Roman"/>
                <w:sz w:val="20"/>
                <w:lang w:eastAsia="zh-CN"/>
              </w:rPr>
            </w:pPr>
            <w:r>
              <w:rPr>
                <w:rFonts w:hint="eastAsia" w:ascii="Times New Roman" w:hAnsi="Times New Roman" w:cs="Times New Roman"/>
                <w:sz w:val="20"/>
                <w:lang w:eastAsia="zh-CN"/>
              </w:rPr>
              <w:t>对生态循环、健康发展的改善或影响程度</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cs="Times New Roman"/>
                <w:sz w:val="20"/>
                <w:lang w:eastAsia="zh-CN"/>
              </w:rPr>
            </w:pPr>
            <w:r>
              <w:rPr>
                <w:rFonts w:hint="eastAsia" w:ascii="Times New Roman" w:hAnsi="Times New Roman" w:cs="Times New Roman"/>
                <w:sz w:val="20"/>
                <w:lang w:eastAsia="zh-CN"/>
              </w:rPr>
              <w:t>以培训促进生态循环、健康发展认知的提高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eastAsia" w:ascii="Times New Roman" w:hAnsi="Times New Roman" w:eastAsia="宋体" w:cs="Times New Roman"/>
                <w:sz w:val="20"/>
                <w:lang w:eastAsia="zh-CN"/>
              </w:rPr>
            </w:pPr>
            <w:r>
              <w:rPr>
                <w:rFonts w:hint="eastAsia" w:ascii="Times New Roman" w:hAnsi="Times New Roman" w:eastAsia="宋体" w:cs="Times New Roman"/>
                <w:sz w:val="20"/>
                <w:lang w:val="en-US" w:eastAsia="zh-CN"/>
              </w:rPr>
              <w:t>受训学员满意度</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eastAsia="宋体" w:cs="Times New Roman"/>
                <w:sz w:val="20"/>
                <w:lang w:eastAsia="zh-CN"/>
              </w:rPr>
            </w:pPr>
            <w:r>
              <w:rPr>
                <w:rFonts w:hint="eastAsia" w:ascii="Times New Roman" w:hAnsi="Times New Roman" w:eastAsia="宋体" w:cs="Times New Roman"/>
                <w:sz w:val="20"/>
                <w:lang w:val="en-US" w:eastAsia="zh-CN"/>
              </w:rPr>
              <w:t>力争达到100%</w:t>
            </w:r>
          </w:p>
        </w:tc>
      </w:tr>
    </w:tbl>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Roman" w:hAnsi="Times-Roman" w:eastAsia="仿宋_GB2312" w:cs="Times-Roman"/>
          <w:kern w:val="0"/>
          <w:sz w:val="32"/>
          <w:szCs w:val="32"/>
        </w:rPr>
      </w:pPr>
      <w:r>
        <w:rPr>
          <w:rFonts w:hint="eastAsia" w:ascii="Times New Roman" w:hAnsi="Times New Roman" w:eastAsia="仿宋_GB2312" w:cs="Times New Roman"/>
          <w:b w:val="0"/>
          <w:bCs/>
          <w:sz w:val="32"/>
          <w:szCs w:val="32"/>
          <w:lang w:val="en-US" w:eastAsia="zh-CN"/>
        </w:rPr>
        <w:t>13.</w:t>
      </w:r>
      <w:r>
        <w:rPr>
          <w:rFonts w:hint="default" w:ascii="Times-Roman" w:hAnsi="Times-Roman" w:eastAsia="仿宋_GB2312" w:cs="Times-Roman"/>
          <w:kern w:val="0"/>
          <w:sz w:val="32"/>
          <w:szCs w:val="32"/>
          <w:lang w:eastAsia="zh-CN"/>
        </w:rPr>
        <w:t>项目名称：</w:t>
      </w:r>
      <w:r>
        <w:rPr>
          <w:rFonts w:hint="default" w:ascii="Times-Roman" w:hAnsi="Times-Roman" w:eastAsia="仿宋_GB2312" w:cs="Times-Roman"/>
          <w:kern w:val="0"/>
          <w:sz w:val="32"/>
          <w:szCs w:val="32"/>
        </w:rPr>
        <w:t>非公党建工作经费项目</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Roman" w:hAnsi="Times-Roman" w:eastAsia="仿宋_GB2312" w:cs="Times-Roman"/>
          <w:kern w:val="0"/>
          <w:sz w:val="32"/>
          <w:szCs w:val="32"/>
        </w:rPr>
      </w:pPr>
      <w:r>
        <w:rPr>
          <w:rFonts w:hint="default" w:ascii="Times-Roman" w:hAnsi="Times-Roman" w:eastAsia="仿宋_GB2312" w:cs="Times-Roman"/>
          <w:kern w:val="0"/>
          <w:sz w:val="32"/>
          <w:szCs w:val="32"/>
        </w:rPr>
        <w:t>（1）项目概述</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Roman" w:hAnsi="Times-Roman" w:eastAsia="仿宋_GB2312" w:cs="Times-Roman"/>
          <w:kern w:val="0"/>
          <w:sz w:val="32"/>
          <w:szCs w:val="32"/>
        </w:rPr>
      </w:pPr>
      <w:r>
        <w:rPr>
          <w:rFonts w:hint="default" w:ascii="Times-Roman" w:hAnsi="Times-Roman" w:eastAsia="仿宋_GB2312" w:cs="Times-Roman"/>
          <w:kern w:val="0"/>
          <w:sz w:val="32"/>
          <w:szCs w:val="32"/>
        </w:rPr>
        <w:t>认真落实非公企业和社会组织党建工作指导员有关待遇，根据专兼职党建工作指导员不同情况和工作表现等，给予必要的工作补助。加强对非公企业出资人暨新生代经营管理人员、非公企业和社会组织党组织书记、非公企业和社会组织党建指导员的教育培训，重点抓好思想政治、党建业务、政策法规、生产经营管理和纪律作风等方面的教育培训，切实提高其工作能力，促进非公企业和社会组织健康发展。为党建工作指导组（站）提供必要的工作经费，主要用于党建工作指导组（站）日常办公、集体活动等工作性支出。非公党建工作经费适用范围还包括表彰先进基层党组织，如：“双强六好”非公企业党组织、“双比双争”先进社会组织党组织等。</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Roman" w:hAnsi="Times-Roman" w:eastAsia="仿宋_GB2312" w:cs="Times-Roman"/>
          <w:kern w:val="0"/>
          <w:sz w:val="32"/>
          <w:szCs w:val="32"/>
        </w:rPr>
      </w:pPr>
      <w:r>
        <w:rPr>
          <w:rFonts w:hint="default" w:ascii="Times-Roman" w:hAnsi="Times-Roman" w:eastAsia="仿宋_GB2312" w:cs="Times-Roman"/>
          <w:kern w:val="0"/>
          <w:sz w:val="32"/>
          <w:szCs w:val="32"/>
        </w:rPr>
        <w:t>（2）立项依据</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Roman" w:hAnsi="Times-Roman" w:eastAsia="仿宋_GB2312" w:cs="Times-Roman"/>
          <w:kern w:val="0"/>
          <w:sz w:val="32"/>
          <w:szCs w:val="32"/>
        </w:rPr>
      </w:pPr>
      <w:r>
        <w:rPr>
          <w:rFonts w:hint="default" w:ascii="Times-Roman" w:hAnsi="Times-Roman" w:eastAsia="仿宋_GB2312" w:cs="Times-Roman"/>
          <w:kern w:val="0"/>
          <w:sz w:val="32"/>
          <w:szCs w:val="32"/>
        </w:rPr>
        <w:t>《关于加强和改进非公有制企业党的建设工作的实施意见（试行）》（皖办发〔2012〕32号）</w:t>
      </w:r>
      <w:r>
        <w:rPr>
          <w:rFonts w:hint="eastAsia" w:ascii="Times-Roman" w:hAnsi="Times-Roman" w:eastAsia="仿宋_GB2312" w:cs="Times-Roman"/>
          <w:kern w:val="0"/>
          <w:sz w:val="32"/>
          <w:szCs w:val="32"/>
          <w:lang w:eastAsia="zh-CN"/>
        </w:rPr>
        <w:t>；</w:t>
      </w:r>
      <w:r>
        <w:rPr>
          <w:rFonts w:hint="default" w:ascii="Times-Roman" w:hAnsi="Times-Roman" w:eastAsia="仿宋_GB2312" w:cs="Times-Roman"/>
          <w:kern w:val="0"/>
          <w:sz w:val="32"/>
          <w:szCs w:val="32"/>
        </w:rPr>
        <w:t>关于加强社会组织党的建设工作的实施意见（试行）》（皖办发〔2015〕63号）</w:t>
      </w:r>
      <w:r>
        <w:rPr>
          <w:rFonts w:hint="eastAsia" w:ascii="Times-Roman" w:hAnsi="Times-Roman" w:eastAsia="仿宋_GB2312" w:cs="Times-Roman"/>
          <w:kern w:val="0"/>
          <w:sz w:val="32"/>
          <w:szCs w:val="32"/>
          <w:lang w:eastAsia="zh-CN"/>
        </w:rPr>
        <w:t>；</w:t>
      </w:r>
      <w:r>
        <w:rPr>
          <w:rFonts w:hint="default" w:ascii="Times-Roman" w:hAnsi="Times-Roman" w:eastAsia="仿宋_GB2312" w:cs="Times-Roman"/>
          <w:kern w:val="0"/>
          <w:sz w:val="32"/>
          <w:szCs w:val="32"/>
        </w:rPr>
        <w:t>《关于安徽省加强非公有制企业和社会组织党组织工作经费保障的实施办法（试行）》（组通字〔2015〕15号）</w:t>
      </w:r>
      <w:r>
        <w:rPr>
          <w:rFonts w:hint="eastAsia" w:ascii="Times-Roman" w:hAnsi="Times-Roman" w:eastAsia="仿宋_GB2312" w:cs="Times-Roman"/>
          <w:kern w:val="0"/>
          <w:sz w:val="32"/>
          <w:szCs w:val="32"/>
          <w:lang w:eastAsia="zh-CN"/>
        </w:rPr>
        <w:t>；</w:t>
      </w:r>
      <w:r>
        <w:rPr>
          <w:rFonts w:hint="default" w:ascii="Times-Roman" w:hAnsi="Times-Roman" w:eastAsia="仿宋_GB2312" w:cs="Times-Roman"/>
          <w:kern w:val="0"/>
          <w:sz w:val="32"/>
          <w:szCs w:val="32"/>
        </w:rPr>
        <w:t>《安徽省派驻非公企业和社会组织党建工作指导员管理办法》（皖组通字〔2018〕46号）</w:t>
      </w:r>
      <w:r>
        <w:rPr>
          <w:rFonts w:hint="eastAsia" w:ascii="Times-Roman" w:hAnsi="Times-Roman" w:eastAsia="仿宋_GB2312" w:cs="Times-Roman"/>
          <w:kern w:val="0"/>
          <w:sz w:val="32"/>
          <w:szCs w:val="32"/>
          <w:lang w:eastAsia="zh-CN"/>
        </w:rPr>
        <w:t>；</w:t>
      </w:r>
      <w:r>
        <w:rPr>
          <w:rFonts w:hint="default" w:ascii="Times-Roman" w:hAnsi="Times-Roman" w:eastAsia="仿宋_GB2312" w:cs="Times-Roman"/>
          <w:kern w:val="0"/>
          <w:sz w:val="32"/>
          <w:szCs w:val="32"/>
        </w:rPr>
        <w:t>《淮北市派驻非公企业和社会组织党建工作指导员管理办法》（淮组办字〔2018〕116号）</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Roman" w:hAnsi="Times-Roman" w:eastAsia="仿宋_GB2312" w:cs="Times-Roman"/>
          <w:kern w:val="0"/>
          <w:sz w:val="32"/>
          <w:szCs w:val="32"/>
          <w:lang w:eastAsia="zh-CN"/>
        </w:rPr>
      </w:pPr>
      <w:r>
        <w:rPr>
          <w:rFonts w:hint="default" w:ascii="Times-Roman" w:hAnsi="Times-Roman" w:eastAsia="仿宋_GB2312" w:cs="Times-Roman"/>
          <w:kern w:val="0"/>
          <w:sz w:val="32"/>
          <w:szCs w:val="32"/>
        </w:rPr>
        <w:t>（3）实施主体</w:t>
      </w:r>
      <w:r>
        <w:rPr>
          <w:rFonts w:hint="default" w:ascii="Times-Roman" w:hAnsi="Times-Roman" w:eastAsia="仿宋_GB2312" w:cs="Times-Roman"/>
          <w:kern w:val="0"/>
          <w:sz w:val="32"/>
          <w:szCs w:val="32"/>
          <w:lang w:eastAsia="zh-CN"/>
        </w:rPr>
        <w:t>：</w:t>
      </w:r>
      <w:r>
        <w:rPr>
          <w:rFonts w:hint="eastAsia" w:ascii="Times-Roman" w:hAnsi="Times-Roman" w:eastAsia="仿宋_GB2312" w:cs="Times-Roman"/>
          <w:kern w:val="0"/>
          <w:sz w:val="32"/>
          <w:szCs w:val="32"/>
          <w:lang w:eastAsia="zh-CN"/>
        </w:rPr>
        <w:t>中共</w:t>
      </w:r>
      <w:r>
        <w:rPr>
          <w:rFonts w:hint="default" w:ascii="Times-Roman" w:hAnsi="Times-Roman" w:eastAsia="仿宋_GB2312" w:cs="Times-Roman"/>
          <w:kern w:val="0"/>
          <w:sz w:val="32"/>
          <w:szCs w:val="32"/>
          <w:lang w:eastAsia="zh-CN"/>
        </w:rPr>
        <w:t>市委组织部</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Roman" w:hAnsi="Times-Roman" w:eastAsia="仿宋_GB2312" w:cs="Times-Roman"/>
          <w:kern w:val="0"/>
          <w:sz w:val="32"/>
          <w:szCs w:val="32"/>
          <w:lang w:eastAsia="zh-CN"/>
        </w:rPr>
      </w:pPr>
      <w:r>
        <w:rPr>
          <w:rFonts w:hint="default" w:ascii="Times-Roman" w:hAnsi="Times-Roman" w:eastAsia="仿宋_GB2312" w:cs="Times-Roman"/>
          <w:kern w:val="0"/>
          <w:sz w:val="32"/>
          <w:szCs w:val="32"/>
        </w:rPr>
        <w:t>（4）起止时间</w:t>
      </w:r>
      <w:r>
        <w:rPr>
          <w:rFonts w:hint="default" w:ascii="Times-Roman" w:hAnsi="Times-Roman" w:eastAsia="仿宋_GB2312" w:cs="Times-Roman"/>
          <w:kern w:val="0"/>
          <w:sz w:val="32"/>
          <w:szCs w:val="32"/>
          <w:lang w:eastAsia="zh-CN"/>
        </w:rPr>
        <w:t>：</w:t>
      </w:r>
      <w:r>
        <w:rPr>
          <w:rFonts w:hint="default" w:ascii="Times-Roman" w:hAnsi="Times-Roman" w:eastAsia="仿宋_GB2312" w:cs="Times-Roman"/>
          <w:kern w:val="0"/>
          <w:sz w:val="32"/>
          <w:szCs w:val="32"/>
        </w:rPr>
        <w:t>2023年1月1日-2023年12月21日</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Roman" w:hAnsi="Times-Roman" w:eastAsia="仿宋_GB2312" w:cs="Times-Roman"/>
          <w:kern w:val="0"/>
          <w:sz w:val="32"/>
          <w:szCs w:val="32"/>
        </w:rPr>
      </w:pPr>
      <w:r>
        <w:rPr>
          <w:rFonts w:hint="default" w:ascii="Times-Roman" w:hAnsi="Times-Roman" w:eastAsia="仿宋_GB2312" w:cs="Times-Roman"/>
          <w:kern w:val="0"/>
          <w:sz w:val="32"/>
          <w:szCs w:val="32"/>
        </w:rPr>
        <w:t>（5）项目内容</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Roman" w:hAnsi="Times-Roman" w:eastAsia="仿宋_GB2312" w:cs="Times-Roman"/>
          <w:kern w:val="0"/>
          <w:sz w:val="32"/>
          <w:szCs w:val="32"/>
        </w:rPr>
      </w:pPr>
      <w:r>
        <w:rPr>
          <w:rFonts w:hint="default" w:ascii="Times-Roman" w:hAnsi="Times-Roman" w:eastAsia="仿宋_GB2312" w:cs="Times-Roman"/>
          <w:kern w:val="0"/>
          <w:sz w:val="32"/>
          <w:szCs w:val="32"/>
        </w:rPr>
        <w:t>贯彻落实习近平新时代中国特色社会主义思想和党的二十大精神，深入贯彻落实中央和省委、市委关于加强非公企业和社会组织党建工作部署要求，切实加强非公企业和社会组织党建工作力度，充分发挥非公企业和社会组织党建工作作用，不断提升全市非公企业和社会组织党建工作水平，服务促进非公企业和社会组织健康发展。</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Roman" w:hAnsi="Times-Roman" w:eastAsia="仿宋_GB2312" w:cs="Times-Roman"/>
          <w:kern w:val="0"/>
          <w:sz w:val="32"/>
          <w:szCs w:val="32"/>
          <w:lang w:eastAsia="zh-CN"/>
        </w:rPr>
      </w:pPr>
      <w:r>
        <w:rPr>
          <w:rFonts w:hint="default" w:ascii="Times-Roman" w:hAnsi="Times-Roman" w:eastAsia="仿宋_GB2312" w:cs="Times-Roman"/>
          <w:kern w:val="0"/>
          <w:sz w:val="32"/>
          <w:szCs w:val="32"/>
        </w:rPr>
        <w:t>（6）年度预算安排</w:t>
      </w:r>
      <w:r>
        <w:rPr>
          <w:rFonts w:hint="eastAsia" w:ascii="Times-Roman" w:hAnsi="Times-Roman" w:eastAsia="仿宋_GB2312" w:cs="Times-Roman"/>
          <w:kern w:val="0"/>
          <w:sz w:val="32"/>
          <w:szCs w:val="32"/>
          <w:lang w:eastAsia="zh-CN"/>
        </w:rPr>
        <w:t>：</w:t>
      </w:r>
      <w:r>
        <w:rPr>
          <w:rFonts w:hint="default" w:ascii="Times-Roman" w:hAnsi="Times-Roman" w:eastAsia="仿宋_GB2312" w:cs="Times-Roman"/>
          <w:kern w:val="0"/>
          <w:sz w:val="32"/>
          <w:szCs w:val="32"/>
          <w:lang w:eastAsia="zh-CN"/>
        </w:rPr>
        <w:t>主要用于非公党建工作经费</w:t>
      </w:r>
      <w:r>
        <w:rPr>
          <w:rFonts w:hint="eastAsia" w:ascii="Times-Roman" w:hAnsi="Times-Roman" w:eastAsia="仿宋_GB2312" w:cs="Times-Roman"/>
          <w:kern w:val="0"/>
          <w:sz w:val="32"/>
          <w:szCs w:val="32"/>
          <w:lang w:val="en-US" w:eastAsia="zh-CN"/>
        </w:rPr>
        <w:t>90</w:t>
      </w:r>
      <w:r>
        <w:rPr>
          <w:rFonts w:hint="default" w:ascii="Times-Roman" w:hAnsi="Times-Roman" w:eastAsia="仿宋_GB2312" w:cs="Times-Roman"/>
          <w:kern w:val="0"/>
          <w:sz w:val="32"/>
          <w:szCs w:val="32"/>
          <w:lang w:eastAsia="zh-CN"/>
        </w:rPr>
        <w:t>万元。</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Roman" w:hAnsi="Times-Roman" w:eastAsia="仿宋_GB2312" w:cs="Times-Roman"/>
          <w:kern w:val="0"/>
          <w:sz w:val="32"/>
          <w:szCs w:val="32"/>
        </w:rPr>
      </w:pPr>
      <w:r>
        <w:rPr>
          <w:rFonts w:hint="default" w:ascii="Times-Roman" w:hAnsi="Times-Roman" w:eastAsia="仿宋_GB2312" w:cs="Times-Roman"/>
          <w:kern w:val="0"/>
          <w:sz w:val="32"/>
          <w:szCs w:val="32"/>
        </w:rPr>
        <w:t>（7）绩效目标。</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Times-Roman" w:hAnsi="Times-Roman" w:eastAsia="仿宋_GB2312" w:cs="Times-Roman"/>
          <w:kern w:val="0"/>
          <w:sz w:val="32"/>
          <w:szCs w:val="32"/>
        </w:rPr>
      </w:pPr>
      <w:r>
        <w:rPr>
          <w:rFonts w:hint="default" w:ascii="Times-Roman" w:hAnsi="Times-Roman" w:eastAsia="仿宋_GB2312" w:cs="Times-Roman"/>
          <w:kern w:val="0"/>
          <w:sz w:val="32"/>
          <w:szCs w:val="32"/>
        </w:rPr>
        <w:br w:type="page"/>
      </w: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pageBreakBefore w:val="0"/>
              <w:widowControl/>
              <w:kinsoku/>
              <w:wordWrap/>
              <w:overflowPunct/>
              <w:topLinePunct w:val="0"/>
              <w:autoSpaceDE/>
              <w:autoSpaceDN/>
              <w:bidi w:val="0"/>
              <w:spacing w:beforeAutospacing="0" w:afterAutospacing="0" w:line="56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非公党建工作经费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eastAsia="zh-CN"/>
              </w:rPr>
              <w:t>中共淮北市委组织部</w:t>
            </w:r>
            <w:r>
              <w:rPr>
                <w:rFonts w:hint="eastAsia" w:ascii="Times New Roman" w:hAnsi="Times New Roman" w:cs="Times New Roman"/>
                <w:sz w:val="20"/>
                <w:lang w:val="en-US" w:eastAsia="zh-CN"/>
              </w:rPr>
              <w:t>031</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lang w:eastAsia="zh-CN"/>
              </w:rPr>
            </w:pPr>
            <w:r>
              <w:rPr>
                <w:rFonts w:hint="eastAsia" w:ascii="Times New Roman" w:hAnsi="Times New Roman" w:cs="Times New Roman"/>
                <w:sz w:val="20"/>
                <w:lang w:eastAsia="zh-CN"/>
              </w:rPr>
              <w:t>中共淮北市委组织部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本级财政拨款</w:t>
            </w:r>
          </w:p>
        </w:tc>
        <w:tc>
          <w:tcPr>
            <w:tcW w:w="18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cs="Times New Roman"/>
              </w:rPr>
            </w:pPr>
            <w:r>
              <w:rPr>
                <w:rFonts w:hint="default" w:ascii="Times New Roman" w:hAnsi="Times New Roman" w:cs="Times New Roman"/>
              </w:rPr>
              <w:t>2023年1月1日-2023年12月21日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334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4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left"/>
              <w:textAlignment w:val="auto"/>
              <w:rPr>
                <w:rFonts w:hint="default" w:ascii="Times New Roman" w:hAnsi="Times New Roman" w:cs="Times New Roman"/>
                <w:sz w:val="20"/>
              </w:rPr>
            </w:pPr>
            <w:r>
              <w:rPr>
                <w:rFonts w:hint="default" w:ascii="Times New Roman" w:hAnsi="Times New Roman" w:cs="Times New Roman"/>
                <w:sz w:val="20"/>
              </w:rPr>
              <w:t>贯彻落实习近平新时代中国特色社会主义思想和党的</w:t>
            </w:r>
            <w:r>
              <w:rPr>
                <w:rFonts w:hint="default" w:ascii="Times New Roman" w:hAnsi="Times New Roman" w:cs="Times New Roman"/>
                <w:sz w:val="20"/>
                <w:lang w:eastAsia="zh-CN"/>
              </w:rPr>
              <w:t>二十</w:t>
            </w:r>
            <w:r>
              <w:rPr>
                <w:rFonts w:hint="default" w:ascii="Times New Roman" w:hAnsi="Times New Roman" w:cs="Times New Roman"/>
                <w:sz w:val="20"/>
              </w:rPr>
              <w:t>大精神，深入贯彻落实中央和省委、市委关于加强非公企业和社会组织党建工作部署要求，切实加强非公企业和社会组织党建工作力度，充分发挥非公企业和社会组织党建工作作用，不断提升全市非公企业和社会组织党建工作水平，服务促进非公企业和社会组织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开展各类非公活动</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r>
              <w:rPr>
                <w:rFonts w:hint="default" w:ascii="Times New Roman" w:hAnsi="Times New Roman" w:cs="Times New Roman"/>
                <w:sz w:val="20"/>
              </w:rPr>
              <w:t>根据工作安排相应开展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非公活动达到预期效果</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eastAsia="zh-CN"/>
              </w:rPr>
            </w:pPr>
            <w:r>
              <w:rPr>
                <w:rFonts w:hint="eastAsia" w:ascii="Times New Roman" w:hAnsi="Times New Roman" w:cs="Times New Roman"/>
                <w:sz w:val="20"/>
                <w:lang w:val="en-US" w:eastAsia="zh-CN"/>
              </w:rPr>
              <w:t>100</w:t>
            </w:r>
            <w:r>
              <w:rPr>
                <w:rFonts w:hint="default" w:ascii="Times New Roman" w:hAnsi="Times New Roman" w:cs="Times New Roman"/>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各项非公活动按时完成</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eastAsia="zh-CN"/>
              </w:rPr>
            </w:pPr>
            <w:r>
              <w:rPr>
                <w:rFonts w:hint="default" w:ascii="Times New Roman" w:hAnsi="Times New Roman" w:cs="Times New Roman"/>
                <w:sz w:val="20"/>
                <w:lang w:eastAsia="zh-CN"/>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项目指出符合国家或部门相关支出</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eastAsia="zh-CN"/>
              </w:rPr>
            </w:pPr>
            <w:r>
              <w:rPr>
                <w:rFonts w:hint="eastAsia" w:ascii="Times New Roman" w:hAnsi="Times New Roman" w:cs="Times New Roman"/>
                <w:sz w:val="20"/>
                <w:lang w:val="en-US" w:eastAsia="zh-CN"/>
              </w:rPr>
              <w:t>90</w:t>
            </w:r>
            <w:r>
              <w:rPr>
                <w:rFonts w:hint="default" w:ascii="Times New Roman" w:hAnsi="Times New Roman" w:cs="Times New Roman"/>
                <w:sz w:val="20"/>
                <w:lang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指标1：项目支出是否低于国内市场机构支出标准</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eastAsia="zh-CN"/>
              </w:rPr>
            </w:pPr>
            <w:r>
              <w:rPr>
                <w:rFonts w:hint="default" w:ascii="Times New Roman" w:hAnsi="Times New Roman" w:cs="Times New Roman"/>
                <w:sz w:val="20"/>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项目对提升非公党建的价值</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eastAsia="zh-CN"/>
              </w:rPr>
            </w:pPr>
            <w:r>
              <w:rPr>
                <w:rFonts w:hint="eastAsia" w:ascii="Times New Roman" w:hAnsi="Times New Roman" w:cs="Times New Roman"/>
                <w:sz w:val="20"/>
                <w:lang w:val="en-US" w:eastAsia="zh-CN"/>
              </w:rPr>
              <w:t>100</w:t>
            </w:r>
            <w:r>
              <w:rPr>
                <w:rFonts w:hint="default" w:ascii="Times New Roman" w:hAnsi="Times New Roman" w:cs="Times New Roman"/>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cs="Times New Roman"/>
                <w:sz w:val="20"/>
              </w:rPr>
            </w:pPr>
          </w:p>
        </w:tc>
        <w:tc>
          <w:tcPr>
            <w:tcW w:w="7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指标1：非公企业和社会组织认可度</w:t>
            </w:r>
          </w:p>
        </w:tc>
        <w:tc>
          <w:tcPr>
            <w:tcW w:w="422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default" w:ascii="Times New Roman" w:hAnsi="Times New Roman" w:eastAsia="宋体" w:cs="Times New Roman"/>
                <w:sz w:val="20"/>
                <w:lang w:eastAsia="zh-CN"/>
              </w:rPr>
            </w:pPr>
            <w:r>
              <w:rPr>
                <w:rFonts w:hint="eastAsia" w:ascii="Times New Roman" w:hAnsi="Times New Roman" w:cs="Times New Roman"/>
                <w:sz w:val="20"/>
                <w:lang w:val="en-US" w:eastAsia="zh-CN"/>
              </w:rPr>
              <w:t>100</w:t>
            </w:r>
            <w:r>
              <w:rPr>
                <w:rFonts w:hint="default" w:ascii="Times New Roman" w:hAnsi="Times New Roman" w:cs="Times New Roman"/>
                <w:sz w:val="20"/>
                <w:lang w:eastAsia="zh-CN"/>
              </w:rPr>
              <w:t>％</w:t>
            </w:r>
          </w:p>
        </w:tc>
      </w:tr>
    </w:tbl>
    <w:p>
      <w:pPr>
        <w:adjustRightInd w:val="0"/>
        <w:snapToGrid w:val="0"/>
        <w:spacing w:line="56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中共淮北市委组织部2023年机关运行经费财政拨款预算142.13万元，比2022年预算减少0.8万元，下降0.56%，原因主要是</w:t>
      </w:r>
      <w:r>
        <w:rPr>
          <w:rFonts w:hint="default" w:ascii="Times New Roman" w:hAnsi="Times New Roman" w:eastAsia="宋体" w:cs="Times New Roman"/>
          <w:kern w:val="0"/>
          <w:sz w:val="32"/>
          <w:szCs w:val="32"/>
        </w:rPr>
        <w:t>压减机关运行支出</w:t>
      </w:r>
      <w:r>
        <w:rPr>
          <w:rFonts w:hint="default" w:ascii="Times New Roman" w:hAnsi="Times New Roman" w:eastAsia="仿宋_GB2312" w:cs="Times New Roman"/>
          <w:kern w:val="0"/>
          <w:sz w:val="32"/>
          <w:szCs w:val="32"/>
        </w:rPr>
        <w:t>。</w:t>
      </w:r>
    </w:p>
    <w:p>
      <w:pPr>
        <w:adjustRightInd w:val="0"/>
        <w:snapToGrid w:val="0"/>
        <w:spacing w:line="56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中共淮北市委组织部2023年政府采购预算2.2万元。其中：政府采购货物预算2.2万元，政府采购工程预算0万元，政府采购服务预算0万元。</w:t>
      </w:r>
    </w:p>
    <w:p>
      <w:pPr>
        <w:adjustRightInd w:val="0"/>
        <w:snapToGrid w:val="0"/>
        <w:spacing w:line="56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2022年12月31日，中共淮北市委组织部共有车辆0辆，其中：主要领导干部用车0辆、机要通信用车0辆、应急保障用车0辆、执法执勤用车0辆、特种专业技术用车0辆、离退休干部用车0辆、其他用车0辆（只列报车辆不为0的车型）。单价50万元以上的通用设备0台（套），单价100万元以上的专用设备0台（套）。</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2023年部门（单位）预算安排购置公务用车0辆，购置费0万元，其中：主要领导干部用车0辆、机要通信用车0辆、应急保障用车0辆、执法执勤用车0辆、特种专业技术用车0辆、离退休干部用车0辆、其他用车0辆（只列报车辆不为0的车型）；安排购置单价50万元以上的通用设备0台（套），购置费0万元；安排购置单价100万元以上专用设备0台（套），购置费0万元。</w:t>
      </w:r>
    </w:p>
    <w:p>
      <w:pPr>
        <w:adjustRightInd w:val="0"/>
        <w:snapToGrid w:val="0"/>
        <w:spacing w:line="56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2023年，中共淮北市委组织部14个项目实行了绩效目标管理，涉及一般公共预算当年财政拨款1453万元、政府性基金预算当年财政拨款0万元、财政专户管理资金当年安排0万元。</w:t>
      </w:r>
    </w:p>
    <w:p>
      <w:pPr>
        <w:spacing w:line="560" w:lineRule="exact"/>
        <w:rPr>
          <w:rFonts w:hint="default" w:ascii="Times New Roman" w:hAnsi="Times New Roman" w:cs="Times New Roman"/>
        </w:rPr>
      </w:pPr>
    </w:p>
    <w:p>
      <w:pPr>
        <w:pStyle w:val="2"/>
        <w:adjustRightInd w:val="0"/>
        <w:snapToGrid w:val="0"/>
        <w:spacing w:before="0" w:beforeAutospacing="0" w:after="0" w:afterAutospacing="0" w:line="560" w:lineRule="exact"/>
        <w:jc w:val="center"/>
        <w:rPr>
          <w:rFonts w:hint="default" w:ascii="Times New Roman" w:hAnsi="Times New Roman" w:eastAsia="黑体" w:cs="Times New Roman"/>
          <w:bCs/>
          <w:sz w:val="36"/>
          <w:szCs w:val="36"/>
        </w:rPr>
      </w:pPr>
    </w:p>
    <w:p>
      <w:pPr>
        <w:pStyle w:val="2"/>
        <w:adjustRightInd w:val="0"/>
        <w:snapToGrid w:val="0"/>
        <w:spacing w:before="0" w:beforeAutospacing="0" w:after="0" w:afterAutospacing="0"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pPr>
        <w:spacing w:line="560" w:lineRule="exact"/>
        <w:rPr>
          <w:rFonts w:hint="default" w:ascii="Times New Roman" w:hAnsi="Times New Roman" w:cs="Times New Roman"/>
        </w:rPr>
      </w:pPr>
    </w:p>
    <w:p>
      <w:pPr>
        <w:pStyle w:val="2"/>
        <w:adjustRightInd w:val="0"/>
        <w:snapToGrid w:val="0"/>
        <w:spacing w:before="0" w:beforeAutospacing="0" w:after="0" w:afterAutospacing="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pPr>
        <w:pStyle w:val="2"/>
        <w:adjustRightInd w:val="0"/>
        <w:snapToGrid w:val="0"/>
        <w:spacing w:before="0" w:beforeAutospacing="0" w:after="0" w:afterAutospacing="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pPr>
        <w:pStyle w:val="2"/>
        <w:adjustRightInd w:val="0"/>
        <w:snapToGrid w:val="0"/>
        <w:spacing w:before="0" w:beforeAutospacing="0" w:after="0" w:afterAutospacing="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pPr>
        <w:pStyle w:val="2"/>
        <w:adjustRightInd w:val="0"/>
        <w:snapToGrid w:val="0"/>
        <w:spacing w:before="0" w:beforeAutospacing="0" w:after="0" w:afterAutospacing="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四、上年结转：</w:t>
      </w:r>
      <w:r>
        <w:rPr>
          <w:rFonts w:hint="default" w:ascii="Times New Roman" w:hAnsi="Times New Roman" w:eastAsia="仿宋_GB2312" w:cs="Times New Roman"/>
          <w:sz w:val="32"/>
          <w:szCs w:val="32"/>
        </w:rPr>
        <w:t>指以前年度安排、结转到本年仍按原用途继续使用的资金。</w:t>
      </w:r>
    </w:p>
    <w:p>
      <w:pPr>
        <w:pStyle w:val="2"/>
        <w:adjustRightInd w:val="0"/>
        <w:snapToGrid w:val="0"/>
        <w:spacing w:before="0" w:beforeAutospacing="0" w:after="0" w:afterAutospacing="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pPr>
        <w:pStyle w:val="2"/>
        <w:adjustRightInd w:val="0"/>
        <w:snapToGrid w:val="0"/>
        <w:spacing w:before="0" w:beforeAutospacing="0" w:after="0" w:afterAutospacing="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六、基本支出：</w:t>
      </w:r>
      <w:r>
        <w:rPr>
          <w:rFonts w:hint="default" w:ascii="Times New Roman" w:hAnsi="Times New Roman" w:eastAsia="仿宋_GB2312" w:cs="Times New Roman"/>
          <w:sz w:val="32"/>
          <w:szCs w:val="32"/>
        </w:rPr>
        <w:t>指为保障机构正常运转、完成日常工作任务而发生的人员支出和公用支出。</w:t>
      </w:r>
    </w:p>
    <w:p>
      <w:pPr>
        <w:pStyle w:val="2"/>
        <w:adjustRightInd w:val="0"/>
        <w:snapToGrid w:val="0"/>
        <w:spacing w:before="0" w:beforeAutospacing="0" w:after="0" w:afterAutospacing="0" w:line="560" w:lineRule="exact"/>
        <w:ind w:firstLine="629"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七、项目支出：</w:t>
      </w:r>
      <w:r>
        <w:rPr>
          <w:rFonts w:hint="default" w:ascii="Times New Roman" w:hAnsi="Times New Roman" w:eastAsia="仿宋_GB2312" w:cs="Times New Roman"/>
          <w:sz w:val="32"/>
          <w:szCs w:val="32"/>
        </w:rPr>
        <w:t>指在除基本支出之外的支出，主要用于完成特定的工作任务和事业发展目标。</w:t>
      </w:r>
    </w:p>
    <w:p>
      <w:pPr>
        <w:pStyle w:val="2"/>
        <w:adjustRightInd w:val="0"/>
        <w:snapToGrid w:val="0"/>
        <w:spacing w:before="0" w:beforeAutospacing="0" w:after="0" w:afterAutospacing="0" w:line="560" w:lineRule="exact"/>
        <w:ind w:firstLine="629" w:firstLineChars="196"/>
        <w:rPr>
          <w:rFonts w:hint="default" w:ascii="Times New Roman" w:hAnsi="Times New Roman" w:cs="Times New Roman"/>
        </w:rPr>
      </w:pPr>
      <w:r>
        <w:rPr>
          <w:rFonts w:hint="default" w:ascii="Times New Roman" w:hAnsi="Times New Roman" w:eastAsia="仿宋_GB2312" w:cs="Times New Roman"/>
          <w:b/>
          <w:sz w:val="32"/>
          <w:szCs w:val="32"/>
        </w:rPr>
        <w:t xml:space="preserve">八、机关运行经费: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07C4"/>
    <w:rsid w:val="00201AB4"/>
    <w:rsid w:val="0057562B"/>
    <w:rsid w:val="00581823"/>
    <w:rsid w:val="006546AF"/>
    <w:rsid w:val="008722F5"/>
    <w:rsid w:val="008F6D1A"/>
    <w:rsid w:val="00925678"/>
    <w:rsid w:val="009859ED"/>
    <w:rsid w:val="009A3CA3"/>
    <w:rsid w:val="00AB7CE3"/>
    <w:rsid w:val="00AE3242"/>
    <w:rsid w:val="00C301B0"/>
    <w:rsid w:val="00E4560A"/>
    <w:rsid w:val="00E907C4"/>
    <w:rsid w:val="00EC7755"/>
    <w:rsid w:val="17DF79CD"/>
    <w:rsid w:val="21EFECE3"/>
    <w:rsid w:val="2EFA5463"/>
    <w:rsid w:val="39DFBE71"/>
    <w:rsid w:val="3D7F7B2F"/>
    <w:rsid w:val="4BFF1AA7"/>
    <w:rsid w:val="4EFA4BC4"/>
    <w:rsid w:val="4F9EBA10"/>
    <w:rsid w:val="4FFB7BB0"/>
    <w:rsid w:val="56638ADB"/>
    <w:rsid w:val="5EBB117D"/>
    <w:rsid w:val="5FF46FDB"/>
    <w:rsid w:val="63FAD4FD"/>
    <w:rsid w:val="679327B6"/>
    <w:rsid w:val="6A3CD61D"/>
    <w:rsid w:val="6AF5F25B"/>
    <w:rsid w:val="6BAF1874"/>
    <w:rsid w:val="6E7D81FB"/>
    <w:rsid w:val="733B6808"/>
    <w:rsid w:val="73EE9726"/>
    <w:rsid w:val="73FFE536"/>
    <w:rsid w:val="79727331"/>
    <w:rsid w:val="7CFF5050"/>
    <w:rsid w:val="7D72F69B"/>
    <w:rsid w:val="7EFB308C"/>
    <w:rsid w:val="7F6BEDAF"/>
    <w:rsid w:val="7F7538D6"/>
    <w:rsid w:val="7FCF621F"/>
    <w:rsid w:val="7FE7A376"/>
    <w:rsid w:val="7FF616B2"/>
    <w:rsid w:val="8EFC7998"/>
    <w:rsid w:val="8F77BD10"/>
    <w:rsid w:val="97FF1393"/>
    <w:rsid w:val="9C7EB5BC"/>
    <w:rsid w:val="9FDECDEB"/>
    <w:rsid w:val="AFBF0D39"/>
    <w:rsid w:val="BC2F4712"/>
    <w:rsid w:val="BDAB3C83"/>
    <w:rsid w:val="BFB6F074"/>
    <w:rsid w:val="CEEA4DC3"/>
    <w:rsid w:val="CFFFE537"/>
    <w:rsid w:val="D5E788C8"/>
    <w:rsid w:val="D7D93AB3"/>
    <w:rsid w:val="DFAFC118"/>
    <w:rsid w:val="DFBC519D"/>
    <w:rsid w:val="DFFE477B"/>
    <w:rsid w:val="EB07BA88"/>
    <w:rsid w:val="EFDE0E1A"/>
    <w:rsid w:val="F5AFC6BE"/>
    <w:rsid w:val="F7F5FF3B"/>
    <w:rsid w:val="F7FDEC39"/>
    <w:rsid w:val="F9BD1607"/>
    <w:rsid w:val="FA3F8E2F"/>
    <w:rsid w:val="FDAFF879"/>
    <w:rsid w:val="FDF2B428"/>
    <w:rsid w:val="FEF9D293"/>
    <w:rsid w:val="FF7B856A"/>
    <w:rsid w:val="FFFE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
    <w:name w:val="单元格样式2"/>
    <w:basedOn w:val="1"/>
    <w:qFormat/>
    <w:uiPriority w:val="0"/>
    <w:pPr>
      <w:widowControl/>
      <w:jc w:val="left"/>
    </w:pPr>
    <w:rPr>
      <w:rFonts w:ascii="方正书宋_GBK" w:hAnsi="方正书宋_GBK"/>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973</Words>
  <Characters>5547</Characters>
  <Lines>46</Lines>
  <Paragraphs>13</Paragraphs>
  <TotalTime>1</TotalTime>
  <ScaleCrop>false</ScaleCrop>
  <LinksUpToDate>false</LinksUpToDate>
  <CharactersWithSpaces>6507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2023-02-01T01:51:00Z</dcterms:created>
  <dc:creator>lenovo</dc:creator>
  <cp:lastModifiedBy>user</cp:lastModifiedBy>
  <dcterms:modified xsi:type="dcterms:W3CDTF">2023-02-16T08:27:03Z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